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0A2" w:rsidRPr="003D5E5B" w:rsidRDefault="00C250A2" w:rsidP="00321139">
      <w:pPr>
        <w:spacing w:line="240" w:lineRule="auto"/>
        <w:contextualSpacing/>
        <w:jc w:val="center"/>
        <w:rPr>
          <w:rFonts w:ascii="Arial" w:eastAsia="Calibri" w:hAnsi="Arial" w:cs="Arial"/>
          <w:b/>
          <w:sz w:val="28"/>
          <w:szCs w:val="28"/>
          <w:lang w:val="en-US"/>
        </w:rPr>
      </w:pPr>
      <w:r w:rsidRPr="003D5E5B">
        <w:rPr>
          <w:rFonts w:ascii="Arial" w:eastAsia="Calibri" w:hAnsi="Arial" w:cs="Arial"/>
          <w:b/>
          <w:sz w:val="28"/>
          <w:szCs w:val="28"/>
          <w:lang w:val="en-US"/>
        </w:rPr>
        <w:t>FAKTOR-FAKTOR YANG BERHUBUNGAN DENGAN</w:t>
      </w:r>
      <w:r w:rsidR="00321139" w:rsidRPr="003D5E5B">
        <w:rPr>
          <w:rFonts w:ascii="Arial" w:eastAsia="Calibri" w:hAnsi="Arial" w:cs="Arial"/>
          <w:b/>
          <w:sz w:val="28"/>
          <w:szCs w:val="28"/>
          <w:lang w:val="en-US"/>
        </w:rPr>
        <w:t xml:space="preserve"> </w:t>
      </w:r>
      <w:r w:rsidRPr="003D5E5B">
        <w:rPr>
          <w:rFonts w:ascii="Arial" w:eastAsia="Calibri" w:hAnsi="Arial" w:cs="Arial"/>
          <w:b/>
          <w:sz w:val="28"/>
          <w:szCs w:val="28"/>
          <w:lang w:val="en-US"/>
        </w:rPr>
        <w:t>STRES KERJA PERAWAT DI INSTALASI GAWAT DARURAT RSUD ULIN BANJARMASIN</w:t>
      </w:r>
    </w:p>
    <w:p w:rsidR="00321139" w:rsidRPr="003D5E5B" w:rsidRDefault="00321139" w:rsidP="00321139">
      <w:pPr>
        <w:spacing w:line="240" w:lineRule="auto"/>
        <w:jc w:val="center"/>
        <w:rPr>
          <w:rFonts w:ascii="Arial" w:eastAsia="Calibri" w:hAnsi="Arial" w:cs="Arial"/>
          <w:sz w:val="28"/>
          <w:szCs w:val="28"/>
        </w:rPr>
      </w:pPr>
      <w:r w:rsidRPr="003D5E5B">
        <w:rPr>
          <w:rFonts w:ascii="Arial" w:eastAsia="Calibri" w:hAnsi="Arial" w:cs="Arial"/>
          <w:sz w:val="28"/>
          <w:szCs w:val="28"/>
          <w:lang w:val="en-US"/>
        </w:rPr>
        <w:t>(</w:t>
      </w:r>
      <w:r w:rsidRPr="003D5E5B">
        <w:rPr>
          <w:rFonts w:ascii="Arial" w:eastAsia="Calibri" w:hAnsi="Arial" w:cs="Arial"/>
          <w:i/>
          <w:sz w:val="28"/>
          <w:szCs w:val="28"/>
          <w:lang w:val="en"/>
        </w:rPr>
        <w:t xml:space="preserve">Factors Associated </w:t>
      </w:r>
      <w:proofErr w:type="gramStart"/>
      <w:r w:rsidRPr="003D5E5B">
        <w:rPr>
          <w:rFonts w:ascii="Arial" w:eastAsia="Calibri" w:hAnsi="Arial" w:cs="Arial"/>
          <w:i/>
          <w:sz w:val="28"/>
          <w:szCs w:val="28"/>
          <w:lang w:val="en"/>
        </w:rPr>
        <w:t>With</w:t>
      </w:r>
      <w:proofErr w:type="gramEnd"/>
      <w:r w:rsidRPr="003D5E5B">
        <w:rPr>
          <w:rFonts w:ascii="Arial" w:eastAsia="Calibri" w:hAnsi="Arial" w:cs="Arial"/>
          <w:i/>
          <w:sz w:val="28"/>
          <w:szCs w:val="28"/>
          <w:lang w:val="en"/>
        </w:rPr>
        <w:t xml:space="preserve"> Job Stress Of Nurses At Emergency Room (</w:t>
      </w:r>
      <w:proofErr w:type="spellStart"/>
      <w:r w:rsidRPr="003D5E5B">
        <w:rPr>
          <w:rFonts w:ascii="Arial" w:eastAsia="Calibri" w:hAnsi="Arial" w:cs="Arial"/>
          <w:i/>
          <w:sz w:val="28"/>
          <w:szCs w:val="28"/>
          <w:lang w:val="en"/>
        </w:rPr>
        <w:t>Er</w:t>
      </w:r>
      <w:proofErr w:type="spellEnd"/>
      <w:r w:rsidRPr="003D5E5B">
        <w:rPr>
          <w:rFonts w:ascii="Arial" w:eastAsia="Calibri" w:hAnsi="Arial" w:cs="Arial"/>
          <w:i/>
          <w:sz w:val="28"/>
          <w:szCs w:val="28"/>
          <w:lang w:val="en"/>
        </w:rPr>
        <w:t xml:space="preserve">) </w:t>
      </w:r>
      <w:proofErr w:type="spellStart"/>
      <w:r w:rsidRPr="003D5E5B">
        <w:rPr>
          <w:rFonts w:ascii="Arial" w:eastAsia="Calibri" w:hAnsi="Arial" w:cs="Arial"/>
          <w:i/>
          <w:sz w:val="28"/>
          <w:szCs w:val="28"/>
          <w:lang w:val="en"/>
        </w:rPr>
        <w:t>Ulin</w:t>
      </w:r>
      <w:proofErr w:type="spellEnd"/>
      <w:r w:rsidRPr="003D5E5B">
        <w:rPr>
          <w:rFonts w:ascii="Arial" w:eastAsia="Calibri" w:hAnsi="Arial" w:cs="Arial"/>
          <w:i/>
          <w:sz w:val="28"/>
          <w:szCs w:val="28"/>
          <w:lang w:val="en"/>
        </w:rPr>
        <w:t xml:space="preserve"> General Hospital Banjarmasin</w:t>
      </w:r>
      <w:r w:rsidRPr="003D5E5B">
        <w:rPr>
          <w:rFonts w:ascii="Arial" w:eastAsia="Calibri" w:hAnsi="Arial" w:cs="Arial"/>
          <w:sz w:val="28"/>
          <w:szCs w:val="28"/>
          <w:lang w:val="en-US"/>
        </w:rPr>
        <w:t>)</w:t>
      </w:r>
    </w:p>
    <w:p w:rsidR="00C250A2" w:rsidRPr="003D5E5B" w:rsidRDefault="00C250A2" w:rsidP="00C250A2">
      <w:pPr>
        <w:spacing w:line="240" w:lineRule="auto"/>
        <w:jc w:val="center"/>
        <w:rPr>
          <w:rFonts w:ascii="Arial" w:eastAsia="Calibri" w:hAnsi="Arial" w:cs="Arial"/>
          <w:b/>
          <w:bCs/>
          <w:sz w:val="28"/>
          <w:szCs w:val="28"/>
        </w:rPr>
      </w:pPr>
    </w:p>
    <w:p w:rsidR="00C250A2" w:rsidRPr="00321139" w:rsidRDefault="00C250A2" w:rsidP="00C250A2">
      <w:pPr>
        <w:spacing w:line="240" w:lineRule="auto"/>
        <w:jc w:val="center"/>
        <w:rPr>
          <w:rFonts w:ascii="Arial" w:eastAsia="Calibri" w:hAnsi="Arial" w:cs="Arial"/>
          <w:b/>
          <w:bCs/>
          <w:sz w:val="22"/>
        </w:rPr>
      </w:pPr>
    </w:p>
    <w:p w:rsidR="00C250A2" w:rsidRPr="00321139" w:rsidRDefault="00C250A2" w:rsidP="00C250A2">
      <w:pPr>
        <w:spacing w:line="240" w:lineRule="auto"/>
        <w:jc w:val="center"/>
        <w:rPr>
          <w:rFonts w:ascii="Arial" w:eastAsia="Calibri" w:hAnsi="Arial" w:cs="Arial"/>
          <w:b/>
          <w:bCs/>
          <w:sz w:val="22"/>
        </w:rPr>
      </w:pPr>
      <w:r w:rsidRPr="00321139">
        <w:rPr>
          <w:rFonts w:ascii="Arial" w:eastAsia="Calibri" w:hAnsi="Arial" w:cs="Arial"/>
          <w:b/>
          <w:sz w:val="22"/>
        </w:rPr>
        <w:t>Linda</w:t>
      </w:r>
    </w:p>
    <w:p w:rsidR="00C250A2" w:rsidRPr="00321139" w:rsidRDefault="00C250A2" w:rsidP="00C250A2">
      <w:pPr>
        <w:spacing w:line="240" w:lineRule="auto"/>
        <w:jc w:val="center"/>
        <w:rPr>
          <w:rFonts w:ascii="Arial" w:eastAsia="Calibri" w:hAnsi="Arial" w:cs="Arial"/>
          <w:b/>
          <w:bCs/>
          <w:sz w:val="22"/>
          <w:lang w:val="en-US"/>
        </w:rPr>
      </w:pPr>
    </w:p>
    <w:p w:rsidR="00C250A2" w:rsidRPr="00321139" w:rsidRDefault="006F1E1A" w:rsidP="006F1E1A">
      <w:pPr>
        <w:spacing w:line="240" w:lineRule="auto"/>
        <w:jc w:val="center"/>
        <w:rPr>
          <w:rFonts w:ascii="Arial" w:eastAsia="Calibri" w:hAnsi="Arial" w:cs="Arial"/>
          <w:sz w:val="22"/>
        </w:rPr>
      </w:pPr>
      <w:r w:rsidRPr="00321139">
        <w:rPr>
          <w:rFonts w:ascii="Arial" w:eastAsia="Calibri" w:hAnsi="Arial" w:cs="Arial"/>
          <w:sz w:val="22"/>
        </w:rPr>
        <w:t>Universitas Muhammadiyah Banjarmasin</w:t>
      </w:r>
    </w:p>
    <w:p w:rsidR="00C250A2" w:rsidRPr="00321139" w:rsidRDefault="00C250A2" w:rsidP="00C250A2">
      <w:pPr>
        <w:spacing w:line="240" w:lineRule="auto"/>
        <w:jc w:val="center"/>
        <w:rPr>
          <w:rFonts w:ascii="Arial" w:eastAsia="Calibri" w:hAnsi="Arial" w:cs="Arial"/>
          <w:bCs/>
          <w:sz w:val="22"/>
          <w:lang w:val="en-US"/>
        </w:rPr>
      </w:pPr>
      <w:r w:rsidRPr="00321139">
        <w:rPr>
          <w:rFonts w:ascii="Arial" w:eastAsia="Calibri" w:hAnsi="Arial" w:cs="Arial"/>
          <w:sz w:val="22"/>
          <w:lang w:val="en-US"/>
        </w:rPr>
        <w:t xml:space="preserve">Email: </w:t>
      </w:r>
      <w:r w:rsidRPr="00321139">
        <w:rPr>
          <w:rFonts w:ascii="Arial" w:eastAsia="Calibri" w:hAnsi="Arial" w:cs="Arial"/>
          <w:sz w:val="22"/>
        </w:rPr>
        <w:t>Lindaalhafizh</w:t>
      </w:r>
      <w:r w:rsidRPr="00321139">
        <w:rPr>
          <w:rFonts w:ascii="Arial" w:eastAsia="Calibri" w:hAnsi="Arial" w:cs="Arial"/>
          <w:sz w:val="22"/>
          <w:lang w:val="en-US"/>
        </w:rPr>
        <w:t>@yahoo.com</w:t>
      </w:r>
    </w:p>
    <w:p w:rsidR="00C250A2" w:rsidRDefault="00C250A2" w:rsidP="00C250A2">
      <w:pPr>
        <w:spacing w:line="240" w:lineRule="auto"/>
        <w:rPr>
          <w:rFonts w:ascii="Arial" w:eastAsia="Calibri" w:hAnsi="Arial" w:cs="Arial"/>
          <w:b/>
          <w:sz w:val="22"/>
        </w:rPr>
      </w:pPr>
    </w:p>
    <w:p w:rsidR="00321139" w:rsidRPr="00321139" w:rsidRDefault="00321139" w:rsidP="00C250A2">
      <w:pPr>
        <w:spacing w:line="240" w:lineRule="auto"/>
        <w:rPr>
          <w:rFonts w:ascii="Arial" w:eastAsia="Calibri" w:hAnsi="Arial" w:cs="Arial"/>
          <w:b/>
          <w:sz w:val="22"/>
        </w:rPr>
      </w:pPr>
    </w:p>
    <w:p w:rsidR="00C250A2" w:rsidRPr="00321139" w:rsidRDefault="00C250A2" w:rsidP="00C250A2">
      <w:pPr>
        <w:spacing w:line="240" w:lineRule="auto"/>
        <w:jc w:val="center"/>
        <w:rPr>
          <w:rFonts w:ascii="Arial" w:eastAsia="Calibri" w:hAnsi="Arial" w:cs="Arial"/>
          <w:b/>
          <w:sz w:val="22"/>
        </w:rPr>
      </w:pPr>
      <w:r w:rsidRPr="00321139">
        <w:rPr>
          <w:rFonts w:ascii="Arial" w:eastAsia="Calibri" w:hAnsi="Arial" w:cs="Arial"/>
          <w:b/>
          <w:sz w:val="22"/>
        </w:rPr>
        <w:t>Abstrak</w:t>
      </w:r>
    </w:p>
    <w:p w:rsidR="00C250A2" w:rsidRPr="00321139" w:rsidRDefault="00C250A2" w:rsidP="00C250A2">
      <w:pPr>
        <w:autoSpaceDE w:val="0"/>
        <w:autoSpaceDN w:val="0"/>
        <w:adjustRightInd w:val="0"/>
        <w:spacing w:line="240" w:lineRule="auto"/>
        <w:jc w:val="both"/>
        <w:rPr>
          <w:rFonts w:ascii="Arial" w:eastAsia="Calibri" w:hAnsi="Arial" w:cs="Arial"/>
          <w:sz w:val="22"/>
          <w:lang w:val="en-US"/>
        </w:rPr>
      </w:pPr>
    </w:p>
    <w:p w:rsidR="00C250A2" w:rsidRPr="00321139" w:rsidRDefault="00C250A2" w:rsidP="00321139">
      <w:pPr>
        <w:spacing w:line="276" w:lineRule="auto"/>
        <w:jc w:val="both"/>
        <w:rPr>
          <w:rFonts w:ascii="Arial" w:eastAsia="Calibri" w:hAnsi="Arial" w:cs="Arial"/>
          <w:sz w:val="22"/>
        </w:rPr>
      </w:pPr>
      <w:r w:rsidRPr="00321139">
        <w:rPr>
          <w:rFonts w:ascii="Arial" w:eastAsia="Calibri" w:hAnsi="Arial" w:cs="Arial"/>
          <w:sz w:val="22"/>
        </w:rPr>
        <w:t>Instalasi  Gawat  Darurat  merupakan unit  penting  dalam  operasional  suatu rumah  sakit,  yaitu  Sebagai  pintu masuk pasien dalam  pelayanan  rumah  sakit,  IGD  harus melayani  semua  kasus  yang  masuk  ke rumah  sakit  dan  sesegera  mungkin memberikan  pertolongan  pertama  pada pasien. Perawat dituntut untuk  mampu  bekerjasama  dengan  tim kesehatan, serta pasien  dan  keluarga  pasien  yang berkaitan dengan kondisi kegawatan kasus di  ruang  IGD.  Tuntutan-tuntutan dalam  lingkungan  kegawatdaruratan membuat perawat IGD beresiko terhadap terjadinya  stres.</w:t>
      </w:r>
      <w:r w:rsidR="00321139" w:rsidRPr="00321139">
        <w:rPr>
          <w:rFonts w:ascii="Arial" w:eastAsia="Calibri" w:hAnsi="Arial" w:cs="Arial"/>
          <w:sz w:val="22"/>
        </w:rPr>
        <w:t xml:space="preserve"> </w:t>
      </w:r>
      <w:proofErr w:type="spellStart"/>
      <w:r w:rsidRPr="00321139">
        <w:rPr>
          <w:rFonts w:ascii="Arial" w:eastAsia="Calibri" w:hAnsi="Arial" w:cs="Arial"/>
          <w:sz w:val="22"/>
          <w:lang w:val="en-US"/>
        </w:rPr>
        <w:t>Penelitian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menggunakan</w:t>
      </w:r>
      <w:proofErr w:type="spellEnd"/>
      <w:r w:rsidRPr="00321139">
        <w:rPr>
          <w:rFonts w:ascii="Arial" w:eastAsia="Calibri" w:hAnsi="Arial" w:cs="Arial"/>
          <w:sz w:val="22"/>
        </w:rPr>
        <w:t xml:space="preserve"> analitik korelasi dengan</w:t>
      </w:r>
      <w:r w:rsidRPr="00321139">
        <w:rPr>
          <w:rFonts w:ascii="Arial" w:eastAsia="Calibri" w:hAnsi="Arial" w:cs="Arial"/>
          <w:sz w:val="22"/>
          <w:lang w:val="en-US"/>
        </w:rPr>
        <w:t xml:space="preserve"> </w:t>
      </w:r>
      <w:r w:rsidRPr="00321139">
        <w:rPr>
          <w:rFonts w:ascii="Arial" w:eastAsia="Calibri" w:hAnsi="Arial" w:cs="Arial"/>
          <w:sz w:val="22"/>
        </w:rPr>
        <w:t>desain</w:t>
      </w:r>
      <w:r w:rsidRPr="00321139">
        <w:rPr>
          <w:rFonts w:ascii="Arial" w:eastAsia="Calibri" w:hAnsi="Arial" w:cs="Arial"/>
          <w:sz w:val="22"/>
          <w:lang w:val="en-US"/>
        </w:rPr>
        <w:t xml:space="preserve"> </w:t>
      </w:r>
      <w:r w:rsidRPr="00321139">
        <w:rPr>
          <w:rFonts w:ascii="Arial" w:eastAsia="Calibri" w:hAnsi="Arial" w:cs="Arial"/>
          <w:i/>
          <w:sz w:val="22"/>
          <w:lang w:val="en-US"/>
        </w:rPr>
        <w:t>cross sectional</w:t>
      </w:r>
      <w:r w:rsidRPr="00321139">
        <w:rPr>
          <w:rFonts w:ascii="Arial" w:eastAsia="Calibri" w:hAnsi="Arial" w:cs="Arial"/>
          <w:sz w:val="22"/>
        </w:rPr>
        <w:t>. Jumlah sampel pada penelitian ini ada</w:t>
      </w:r>
      <w:r w:rsidRPr="00321139">
        <w:rPr>
          <w:rFonts w:ascii="Arial" w:eastAsia="Calibri" w:hAnsi="Arial" w:cs="Arial"/>
          <w:sz w:val="22"/>
          <w:lang w:val="en-US"/>
        </w:rPr>
        <w:t xml:space="preserve"> 34 </w:t>
      </w:r>
      <w:r w:rsidR="00321139" w:rsidRPr="00321139">
        <w:rPr>
          <w:rFonts w:ascii="Arial" w:eastAsia="Calibri" w:hAnsi="Arial" w:cs="Arial"/>
          <w:sz w:val="22"/>
        </w:rPr>
        <w:t xml:space="preserve">responden. </w:t>
      </w:r>
      <w:r w:rsidRPr="00321139">
        <w:rPr>
          <w:rFonts w:ascii="Arial" w:eastAsia="Calibri" w:hAnsi="Arial" w:cs="Arial"/>
          <w:sz w:val="22"/>
        </w:rPr>
        <w:t>Pada analisis regresi logistik ganda di dapat 3 variabel yang berhubungan dengan stres kerja yaitu beban kerja, komunikasi interpersonal dan lingkungan kerja. Hasil penelitian lebih lanjut didapatkan faktor yang paling dominan berhubungan dengan stres kerja adalah komunikasi interpersonal (p=0.011) dan OR=69,322. Dalam rangka menurunkan tingkat stres maka perawat IGD hendaknya meningkatkan evaluasi diri, meningkatkan mekanisme koping yang positif dan meningkatkan kualitas teknik komunikasi dalam hubungan interpersonal yang baik, sehingga akan memperlancar pelaksanaan tugas sehari-hari yang pada akhirnya terjalin kerjasama yang baik untuk menyelesaikan tugas.</w:t>
      </w:r>
    </w:p>
    <w:p w:rsidR="00C250A2" w:rsidRPr="00321139" w:rsidRDefault="00C250A2" w:rsidP="00C250A2">
      <w:pPr>
        <w:spacing w:line="276" w:lineRule="auto"/>
        <w:jc w:val="both"/>
        <w:rPr>
          <w:rFonts w:ascii="Arial" w:eastAsia="Calibri" w:hAnsi="Arial" w:cs="Arial"/>
          <w:sz w:val="22"/>
        </w:rPr>
      </w:pPr>
    </w:p>
    <w:p w:rsidR="00C250A2" w:rsidRPr="00321139" w:rsidRDefault="00C250A2" w:rsidP="00C250A2">
      <w:pPr>
        <w:spacing w:line="276" w:lineRule="auto"/>
        <w:jc w:val="both"/>
        <w:rPr>
          <w:rFonts w:ascii="Arial" w:eastAsia="Calibri" w:hAnsi="Arial" w:cs="Arial"/>
          <w:b/>
          <w:i/>
          <w:sz w:val="22"/>
        </w:rPr>
      </w:pPr>
      <w:r w:rsidRPr="00321139">
        <w:rPr>
          <w:rFonts w:ascii="Arial" w:eastAsia="Calibri" w:hAnsi="Arial" w:cs="Arial"/>
          <w:b/>
          <w:i/>
          <w:sz w:val="22"/>
          <w:lang w:val="en-US"/>
        </w:rPr>
        <w:t xml:space="preserve"> Kata </w:t>
      </w:r>
      <w:proofErr w:type="spellStart"/>
      <w:proofErr w:type="gramStart"/>
      <w:r w:rsidRPr="00321139">
        <w:rPr>
          <w:rFonts w:ascii="Arial" w:eastAsia="Calibri" w:hAnsi="Arial" w:cs="Arial"/>
          <w:b/>
          <w:i/>
          <w:sz w:val="22"/>
          <w:lang w:val="en-US"/>
        </w:rPr>
        <w:t>kunci</w:t>
      </w:r>
      <w:proofErr w:type="spellEnd"/>
      <w:r w:rsidRPr="00321139">
        <w:rPr>
          <w:rFonts w:ascii="Arial" w:eastAsia="Calibri" w:hAnsi="Arial" w:cs="Arial"/>
          <w:b/>
          <w:i/>
          <w:sz w:val="22"/>
          <w:lang w:val="en-US"/>
        </w:rPr>
        <w:t xml:space="preserve"> :</w:t>
      </w:r>
      <w:proofErr w:type="gramEnd"/>
      <w:r w:rsidRPr="00321139">
        <w:rPr>
          <w:rFonts w:ascii="Arial" w:eastAsia="Calibri" w:hAnsi="Arial" w:cs="Arial"/>
          <w:b/>
          <w:i/>
          <w:sz w:val="22"/>
          <w:lang w:val="en-US"/>
        </w:rPr>
        <w:t xml:space="preserve"> </w:t>
      </w:r>
      <w:proofErr w:type="spellStart"/>
      <w:r w:rsidRPr="00321139">
        <w:rPr>
          <w:rFonts w:ascii="Arial" w:eastAsia="Calibri" w:hAnsi="Arial" w:cs="Arial"/>
          <w:b/>
          <w:i/>
          <w:sz w:val="22"/>
          <w:lang w:val="en-US"/>
        </w:rPr>
        <w:t>beban</w:t>
      </w:r>
      <w:proofErr w:type="spellEnd"/>
      <w:r w:rsidRPr="00321139">
        <w:rPr>
          <w:rFonts w:ascii="Arial" w:eastAsia="Calibri" w:hAnsi="Arial" w:cs="Arial"/>
          <w:b/>
          <w:i/>
          <w:sz w:val="22"/>
          <w:lang w:val="en-US"/>
        </w:rPr>
        <w:t xml:space="preserve"> </w:t>
      </w:r>
      <w:proofErr w:type="spellStart"/>
      <w:r w:rsidRPr="00321139">
        <w:rPr>
          <w:rFonts w:ascii="Arial" w:eastAsia="Calibri" w:hAnsi="Arial" w:cs="Arial"/>
          <w:b/>
          <w:i/>
          <w:sz w:val="22"/>
          <w:lang w:val="en-US"/>
        </w:rPr>
        <w:t>kerja</w:t>
      </w:r>
      <w:proofErr w:type="spellEnd"/>
      <w:r w:rsidRPr="00321139">
        <w:rPr>
          <w:rFonts w:ascii="Arial" w:eastAsia="Calibri" w:hAnsi="Arial" w:cs="Arial"/>
          <w:b/>
          <w:i/>
          <w:sz w:val="22"/>
          <w:lang w:val="en-US"/>
        </w:rPr>
        <w:t xml:space="preserve">, </w:t>
      </w:r>
      <w:proofErr w:type="spellStart"/>
      <w:r w:rsidRPr="00321139">
        <w:rPr>
          <w:rFonts w:ascii="Arial" w:eastAsia="Calibri" w:hAnsi="Arial" w:cs="Arial"/>
          <w:b/>
          <w:i/>
          <w:sz w:val="22"/>
          <w:lang w:val="en-US"/>
        </w:rPr>
        <w:t>komunikasi</w:t>
      </w:r>
      <w:proofErr w:type="spellEnd"/>
      <w:r w:rsidRPr="00321139">
        <w:rPr>
          <w:rFonts w:ascii="Arial" w:eastAsia="Calibri" w:hAnsi="Arial" w:cs="Arial"/>
          <w:b/>
          <w:i/>
          <w:sz w:val="22"/>
          <w:lang w:val="en-US"/>
        </w:rPr>
        <w:t xml:space="preserve"> interpersonal, </w:t>
      </w:r>
      <w:proofErr w:type="spellStart"/>
      <w:r w:rsidRPr="00321139">
        <w:rPr>
          <w:rFonts w:ascii="Arial" w:eastAsia="Calibri" w:hAnsi="Arial" w:cs="Arial"/>
          <w:b/>
          <w:i/>
          <w:sz w:val="22"/>
          <w:lang w:val="en-US"/>
        </w:rPr>
        <w:t>kondisi</w:t>
      </w:r>
      <w:proofErr w:type="spellEnd"/>
      <w:r w:rsidRPr="00321139">
        <w:rPr>
          <w:rFonts w:ascii="Arial" w:eastAsia="Calibri" w:hAnsi="Arial" w:cs="Arial"/>
          <w:b/>
          <w:i/>
          <w:sz w:val="22"/>
          <w:lang w:val="en-US"/>
        </w:rPr>
        <w:t xml:space="preserve"> </w:t>
      </w:r>
      <w:proofErr w:type="spellStart"/>
      <w:r w:rsidRPr="00321139">
        <w:rPr>
          <w:rFonts w:ascii="Arial" w:eastAsia="Calibri" w:hAnsi="Arial" w:cs="Arial"/>
          <w:b/>
          <w:i/>
          <w:sz w:val="22"/>
          <w:lang w:val="en-US"/>
        </w:rPr>
        <w:t>lingkungan</w:t>
      </w:r>
      <w:proofErr w:type="spellEnd"/>
      <w:r w:rsidRPr="00321139">
        <w:rPr>
          <w:rFonts w:ascii="Arial" w:eastAsia="Calibri" w:hAnsi="Arial" w:cs="Arial"/>
          <w:b/>
          <w:i/>
          <w:sz w:val="22"/>
          <w:lang w:val="en-US"/>
        </w:rPr>
        <w:t xml:space="preserve"> </w:t>
      </w:r>
      <w:proofErr w:type="spellStart"/>
      <w:r w:rsidRPr="00321139">
        <w:rPr>
          <w:rFonts w:ascii="Arial" w:eastAsia="Calibri" w:hAnsi="Arial" w:cs="Arial"/>
          <w:b/>
          <w:i/>
          <w:sz w:val="22"/>
          <w:lang w:val="en-US"/>
        </w:rPr>
        <w:t>kerja</w:t>
      </w:r>
      <w:proofErr w:type="spellEnd"/>
      <w:r w:rsidRPr="00321139">
        <w:rPr>
          <w:rFonts w:ascii="Arial" w:eastAsia="Calibri" w:hAnsi="Arial" w:cs="Arial"/>
          <w:b/>
          <w:i/>
          <w:sz w:val="22"/>
          <w:lang w:val="en-US"/>
        </w:rPr>
        <w:t>.</w:t>
      </w:r>
    </w:p>
    <w:p w:rsidR="00C250A2" w:rsidRPr="00321139" w:rsidRDefault="00C250A2" w:rsidP="00C250A2">
      <w:pPr>
        <w:spacing w:line="240" w:lineRule="auto"/>
        <w:jc w:val="both"/>
        <w:rPr>
          <w:rFonts w:ascii="Arial" w:eastAsia="Calibri" w:hAnsi="Arial" w:cs="Arial"/>
          <w:b/>
          <w:sz w:val="22"/>
        </w:rPr>
      </w:pPr>
    </w:p>
    <w:p w:rsidR="002C4EEF" w:rsidRPr="00321139" w:rsidRDefault="002C4EEF" w:rsidP="00C250A2">
      <w:pPr>
        <w:spacing w:line="240" w:lineRule="auto"/>
        <w:jc w:val="both"/>
        <w:rPr>
          <w:rFonts w:ascii="Arial" w:eastAsia="Calibri" w:hAnsi="Arial" w:cs="Arial"/>
          <w:b/>
          <w:sz w:val="22"/>
        </w:rPr>
      </w:pPr>
    </w:p>
    <w:p w:rsidR="00C250A2" w:rsidRPr="00321139" w:rsidRDefault="00C250A2" w:rsidP="00C250A2">
      <w:pPr>
        <w:spacing w:line="240" w:lineRule="auto"/>
        <w:jc w:val="center"/>
        <w:rPr>
          <w:rFonts w:ascii="Arial" w:eastAsia="Calibri" w:hAnsi="Arial" w:cs="Arial"/>
          <w:b/>
          <w:sz w:val="22"/>
        </w:rPr>
      </w:pPr>
      <w:r w:rsidRPr="00321139">
        <w:rPr>
          <w:rFonts w:ascii="Arial" w:eastAsia="Calibri" w:hAnsi="Arial" w:cs="Arial"/>
          <w:b/>
          <w:sz w:val="22"/>
          <w:lang w:val="en"/>
        </w:rPr>
        <w:t>ABSTRACT</w:t>
      </w:r>
    </w:p>
    <w:p w:rsidR="00C250A2" w:rsidRPr="00321139" w:rsidRDefault="00C250A2" w:rsidP="00C250A2">
      <w:pPr>
        <w:spacing w:line="240" w:lineRule="auto"/>
        <w:jc w:val="both"/>
        <w:rPr>
          <w:rFonts w:ascii="Arial" w:eastAsia="Calibri" w:hAnsi="Arial" w:cs="Arial"/>
          <w:sz w:val="22"/>
          <w:lang w:val="en"/>
        </w:rPr>
      </w:pPr>
      <w:r w:rsidRPr="00321139">
        <w:rPr>
          <w:rFonts w:ascii="Arial" w:eastAsia="Calibri" w:hAnsi="Arial" w:cs="Arial"/>
          <w:sz w:val="22"/>
          <w:lang w:val="en"/>
        </w:rPr>
        <w:br/>
        <w:t>ER is an important unit in the operations of a hospital, which is at the entrance of patients in hospital care, emergency room must serve all cases that</w:t>
      </w:r>
      <w:r w:rsidRPr="00321139">
        <w:rPr>
          <w:rFonts w:ascii="Arial" w:eastAsia="Calibri" w:hAnsi="Arial" w:cs="Arial"/>
          <w:sz w:val="22"/>
        </w:rPr>
        <w:t xml:space="preserve"> </w:t>
      </w:r>
      <w:r w:rsidRPr="00321139">
        <w:rPr>
          <w:rFonts w:ascii="Arial" w:eastAsia="Calibri" w:hAnsi="Arial" w:cs="Arial"/>
          <w:sz w:val="22"/>
          <w:lang w:val="en"/>
        </w:rPr>
        <w:t>go to the hospital and immediately give first aid to the patient. The nurse is required to cooperate with the health care team, as well as patients and their families regarding the condition of the gravity of the case in the ER room. The demands in the emergency environment make emergency nurses are at risk for the occurrence of stress.</w:t>
      </w:r>
      <w:r w:rsidR="00321139">
        <w:rPr>
          <w:rFonts w:ascii="Arial" w:eastAsia="Calibri" w:hAnsi="Arial" w:cs="Arial"/>
          <w:sz w:val="22"/>
          <w:lang w:val="en"/>
        </w:rPr>
        <w:t xml:space="preserve"> </w:t>
      </w:r>
      <w:r w:rsidRPr="00321139">
        <w:rPr>
          <w:rFonts w:ascii="Arial" w:eastAsia="Calibri" w:hAnsi="Arial" w:cs="Arial"/>
          <w:sz w:val="22"/>
          <w:lang w:val="en"/>
        </w:rPr>
        <w:t>The study used analytic correlation with cross sectional design. The number of samples in this study were 34 respondents</w:t>
      </w:r>
      <w:r w:rsidR="00321139">
        <w:rPr>
          <w:rFonts w:ascii="Arial" w:eastAsia="Calibri" w:hAnsi="Arial" w:cs="Arial"/>
          <w:sz w:val="22"/>
          <w:lang w:val="en"/>
        </w:rPr>
        <w:t xml:space="preserve">. </w:t>
      </w:r>
      <w:r w:rsidRPr="00321139">
        <w:rPr>
          <w:rFonts w:ascii="Arial" w:eastAsia="Calibri" w:hAnsi="Arial" w:cs="Arial"/>
          <w:sz w:val="22"/>
          <w:lang w:val="en"/>
        </w:rPr>
        <w:t>In the multiple logistic regression analysis there are 3 variables related to job stress as follows, workload, interpersonal communication, and work environment. The further results of the research found that the most dominant factor related to work stress is interpersonal communications (p = 0.011) and OR = 69.322.</w:t>
      </w:r>
      <w:r w:rsidR="00321139">
        <w:rPr>
          <w:rFonts w:ascii="Arial" w:eastAsia="Calibri" w:hAnsi="Arial" w:cs="Arial"/>
          <w:sz w:val="22"/>
          <w:lang w:val="en"/>
        </w:rPr>
        <w:t xml:space="preserve"> </w:t>
      </w:r>
      <w:r w:rsidRPr="00321139">
        <w:rPr>
          <w:rFonts w:ascii="Arial" w:eastAsia="Calibri" w:hAnsi="Arial" w:cs="Arial"/>
          <w:sz w:val="22"/>
          <w:lang w:val="en"/>
        </w:rPr>
        <w:t xml:space="preserve">In order to reduce stress levels, nurses in ER should promote self-evaluation, improve positive coping mechanisms, and improve the good quality of communication techniques in interpersonal relations, so that will facilitate the implementation of daily tasks that ultimately establish good cooperation to complete the </w:t>
      </w:r>
      <w:proofErr w:type="gramStart"/>
      <w:r w:rsidRPr="00321139">
        <w:rPr>
          <w:rFonts w:ascii="Arial" w:eastAsia="Calibri" w:hAnsi="Arial" w:cs="Arial"/>
          <w:sz w:val="22"/>
          <w:lang w:val="en"/>
        </w:rPr>
        <w:t>task .</w:t>
      </w:r>
      <w:proofErr w:type="gramEnd"/>
    </w:p>
    <w:p w:rsidR="00C250A2" w:rsidRPr="00321139" w:rsidRDefault="00C250A2" w:rsidP="00C250A2">
      <w:pPr>
        <w:spacing w:line="240" w:lineRule="auto"/>
        <w:jc w:val="both"/>
        <w:rPr>
          <w:rFonts w:ascii="Arial" w:eastAsia="Calibri" w:hAnsi="Arial" w:cs="Arial"/>
          <w:b/>
          <w:i/>
          <w:sz w:val="22"/>
        </w:rPr>
      </w:pPr>
      <w:r w:rsidRPr="00321139">
        <w:rPr>
          <w:rFonts w:ascii="Arial" w:eastAsia="Calibri" w:hAnsi="Arial" w:cs="Arial"/>
          <w:sz w:val="22"/>
          <w:lang w:val="en"/>
        </w:rPr>
        <w:br/>
      </w:r>
      <w:r w:rsidRPr="00321139">
        <w:rPr>
          <w:rFonts w:ascii="Arial" w:eastAsia="Calibri" w:hAnsi="Arial" w:cs="Arial"/>
          <w:b/>
          <w:i/>
          <w:sz w:val="22"/>
          <w:lang w:val="en"/>
        </w:rPr>
        <w:t>Keywords: workload, interpersonal communication, working environment.</w:t>
      </w:r>
    </w:p>
    <w:p w:rsidR="00C250A2" w:rsidRPr="00321139" w:rsidRDefault="00C250A2" w:rsidP="00C250A2">
      <w:pPr>
        <w:autoSpaceDE w:val="0"/>
        <w:autoSpaceDN w:val="0"/>
        <w:adjustRightInd w:val="0"/>
        <w:spacing w:line="240" w:lineRule="auto"/>
        <w:jc w:val="both"/>
        <w:rPr>
          <w:rFonts w:ascii="Arial" w:eastAsia="Calibri" w:hAnsi="Arial" w:cs="Arial"/>
          <w:sz w:val="22"/>
          <w:lang w:val="en"/>
        </w:rPr>
        <w:sectPr w:rsidR="00C250A2" w:rsidRPr="00321139" w:rsidSect="005631C5">
          <w:headerReference w:type="default" r:id="rId7"/>
          <w:footerReference w:type="default" r:id="rId8"/>
          <w:pgSz w:w="11906" w:h="16838" w:code="9"/>
          <w:pgMar w:top="851" w:right="709" w:bottom="851" w:left="709" w:header="709" w:footer="1134" w:gutter="0"/>
          <w:pgNumType w:start="10"/>
          <w:cols w:space="708"/>
          <w:docGrid w:linePitch="360"/>
        </w:sectPr>
      </w:pPr>
    </w:p>
    <w:p w:rsidR="00C250A2" w:rsidRPr="00321139" w:rsidRDefault="00C250A2" w:rsidP="00C250A2">
      <w:pPr>
        <w:autoSpaceDE w:val="0"/>
        <w:autoSpaceDN w:val="0"/>
        <w:adjustRightInd w:val="0"/>
        <w:spacing w:line="240" w:lineRule="auto"/>
        <w:jc w:val="both"/>
        <w:rPr>
          <w:rFonts w:ascii="Arial" w:eastAsia="Calibri" w:hAnsi="Arial" w:cs="Arial"/>
          <w:b/>
          <w:sz w:val="22"/>
          <w:lang w:val="en-US"/>
        </w:rPr>
      </w:pPr>
      <w:r w:rsidRPr="00321139">
        <w:rPr>
          <w:rFonts w:ascii="Arial" w:eastAsia="Calibri" w:hAnsi="Arial" w:cs="Arial"/>
          <w:b/>
          <w:sz w:val="22"/>
          <w:lang w:val="en"/>
        </w:rPr>
        <w:lastRenderedPageBreak/>
        <w:t>PENDAHULUAN</w:t>
      </w:r>
    </w:p>
    <w:p w:rsidR="00C250A2" w:rsidRPr="00321139" w:rsidRDefault="00C250A2" w:rsidP="00321139">
      <w:pPr>
        <w:autoSpaceDE w:val="0"/>
        <w:autoSpaceDN w:val="0"/>
        <w:adjustRightInd w:val="0"/>
        <w:spacing w:line="240" w:lineRule="auto"/>
        <w:ind w:firstLine="284"/>
        <w:contextualSpacing/>
        <w:jc w:val="both"/>
        <w:rPr>
          <w:rFonts w:ascii="Arial" w:eastAsia="Calibri" w:hAnsi="Arial" w:cs="Arial"/>
          <w:sz w:val="22"/>
          <w:lang w:val="en-US"/>
        </w:rPr>
      </w:pPr>
      <w:proofErr w:type="spellStart"/>
      <w:r w:rsidRPr="00321139">
        <w:rPr>
          <w:rFonts w:ascii="Arial" w:eastAsia="Calibri" w:hAnsi="Arial" w:cs="Arial"/>
          <w:sz w:val="22"/>
          <w:lang w:val="en-US"/>
        </w:rPr>
        <w:t>Rumah</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sakit</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milik</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pemerintah</w:t>
      </w:r>
      <w:proofErr w:type="spellEnd"/>
      <w:r w:rsidRPr="00321139">
        <w:rPr>
          <w:rFonts w:ascii="Arial" w:eastAsia="Calibri" w:hAnsi="Arial" w:cs="Arial"/>
          <w:sz w:val="22"/>
          <w:lang w:val="en-US"/>
        </w:rPr>
        <w:t xml:space="preserve"> yang </w:t>
      </w:r>
      <w:proofErr w:type="spellStart"/>
      <w:r w:rsidRPr="00321139">
        <w:rPr>
          <w:rFonts w:ascii="Arial" w:eastAsia="Calibri" w:hAnsi="Arial" w:cs="Arial"/>
          <w:sz w:val="22"/>
          <w:lang w:val="en-US"/>
        </w:rPr>
        <w:t>lebih</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dikenal</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sebagai</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Rumah</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Sakit</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Umum</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mempunyai</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misi</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memberikan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pelayanan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kesehatan</w:t>
      </w:r>
      <w:proofErr w:type="spellEnd"/>
      <w:r w:rsidRPr="00321139">
        <w:rPr>
          <w:rFonts w:ascii="Arial" w:eastAsia="Calibri" w:hAnsi="Arial" w:cs="Arial"/>
          <w:sz w:val="22"/>
          <w:lang w:val="en-US"/>
        </w:rPr>
        <w:t xml:space="preserve"> yang </w:t>
      </w:r>
      <w:proofErr w:type="spellStart"/>
      <w:r w:rsidRPr="00321139">
        <w:rPr>
          <w:rFonts w:ascii="Arial" w:eastAsia="Calibri" w:hAnsi="Arial" w:cs="Arial"/>
          <w:sz w:val="22"/>
          <w:lang w:val="en-US"/>
        </w:rPr>
        <w:t>bermutu</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dan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terjangkau</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oleh</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masyarakat</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dalam</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rangka</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meningkatkan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derajat</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kesehatan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masyarakat</w:t>
      </w:r>
      <w:proofErr w:type="spellEnd"/>
      <w:r w:rsidRPr="00321139">
        <w:rPr>
          <w:rFonts w:ascii="Arial" w:eastAsia="Calibri" w:hAnsi="Arial" w:cs="Arial"/>
          <w:sz w:val="22"/>
          <w:lang w:val="en-US"/>
        </w:rPr>
        <w:t xml:space="preserve">. Unit </w:t>
      </w:r>
      <w:proofErr w:type="spellStart"/>
      <w:r w:rsidRPr="00321139">
        <w:rPr>
          <w:rFonts w:ascii="Arial" w:eastAsia="Calibri" w:hAnsi="Arial" w:cs="Arial"/>
          <w:sz w:val="22"/>
          <w:lang w:val="en-US"/>
        </w:rPr>
        <w:t>Gawat</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Darurat</w:t>
      </w:r>
      <w:proofErr w:type="spellEnd"/>
      <w:r w:rsidRPr="00321139">
        <w:rPr>
          <w:rFonts w:ascii="Arial" w:eastAsia="Calibri" w:hAnsi="Arial" w:cs="Arial"/>
          <w:sz w:val="22"/>
          <w:lang w:val="en-US"/>
        </w:rPr>
        <w:t xml:space="preserve"> (UGD) </w:t>
      </w:r>
      <w:proofErr w:type="spellStart"/>
      <w:r w:rsidRPr="00321139">
        <w:rPr>
          <w:rFonts w:ascii="Arial" w:eastAsia="Calibri" w:hAnsi="Arial" w:cs="Arial"/>
          <w:sz w:val="22"/>
          <w:lang w:val="en-US"/>
        </w:rPr>
        <w:t>atau</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Instalasi</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Gawat</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Darurat</w:t>
      </w:r>
      <w:proofErr w:type="spellEnd"/>
      <w:r w:rsidRPr="00321139">
        <w:rPr>
          <w:rFonts w:ascii="Arial" w:eastAsia="Calibri" w:hAnsi="Arial" w:cs="Arial"/>
          <w:sz w:val="22"/>
          <w:lang w:val="en-US"/>
        </w:rPr>
        <w:t xml:space="preserve"> (IGD) </w:t>
      </w:r>
      <w:proofErr w:type="spellStart"/>
      <w:r w:rsidRPr="00321139">
        <w:rPr>
          <w:rFonts w:ascii="Arial" w:eastAsia="Calibri" w:hAnsi="Arial" w:cs="Arial"/>
          <w:sz w:val="22"/>
          <w:lang w:val="en-US"/>
        </w:rPr>
        <w:t>merupakan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bagian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dari</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rumah</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sakit</w:t>
      </w:r>
      <w:proofErr w:type="spellEnd"/>
      <w:r w:rsidRPr="00321139">
        <w:rPr>
          <w:rFonts w:ascii="Arial" w:eastAsia="Calibri" w:hAnsi="Arial" w:cs="Arial"/>
          <w:sz w:val="22"/>
          <w:lang w:val="en-US"/>
        </w:rPr>
        <w:t xml:space="preserve"> yang </w:t>
      </w:r>
      <w:proofErr w:type="spellStart"/>
      <w:r w:rsidRPr="00321139">
        <w:rPr>
          <w:rFonts w:ascii="Arial" w:eastAsia="Calibri" w:hAnsi="Arial" w:cs="Arial"/>
          <w:sz w:val="22"/>
          <w:lang w:val="en-US"/>
        </w:rPr>
        <w:t>menjadi</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tujuan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pertama</w:t>
      </w:r>
      <w:proofErr w:type="spellEnd"/>
      <w:r w:rsidRPr="00321139">
        <w:rPr>
          <w:rFonts w:ascii="Arial" w:eastAsia="Calibri" w:hAnsi="Arial" w:cs="Arial"/>
          <w:sz w:val="22"/>
          <w:lang w:val="en-US"/>
        </w:rPr>
        <w:t xml:space="preserve"> kali </w:t>
      </w:r>
      <w:proofErr w:type="spellStart"/>
      <w:r w:rsidRPr="00321139">
        <w:rPr>
          <w:rFonts w:ascii="Arial" w:eastAsia="Calibri" w:hAnsi="Arial" w:cs="Arial"/>
          <w:sz w:val="22"/>
          <w:lang w:val="en-US"/>
        </w:rPr>
        <w:t>pasien</w:t>
      </w:r>
      <w:proofErr w:type="spellEnd"/>
      <w:r w:rsidRPr="00321139">
        <w:rPr>
          <w:rFonts w:ascii="Arial" w:eastAsia="Calibri" w:hAnsi="Arial" w:cs="Arial"/>
          <w:sz w:val="22"/>
          <w:lang w:val="en-US"/>
        </w:rPr>
        <w:t xml:space="preserve"> yang </w:t>
      </w:r>
      <w:proofErr w:type="spellStart"/>
      <w:r w:rsidRPr="00321139">
        <w:rPr>
          <w:rFonts w:ascii="Arial" w:eastAsia="Calibri" w:hAnsi="Arial" w:cs="Arial"/>
          <w:sz w:val="22"/>
          <w:lang w:val="en-US"/>
        </w:rPr>
        <w:t>mengalami</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keadaan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darurat</w:t>
      </w:r>
      <w:proofErr w:type="spellEnd"/>
      <w:r w:rsidRPr="00321139">
        <w:rPr>
          <w:rFonts w:ascii="Arial" w:eastAsia="Calibri" w:hAnsi="Arial" w:cs="Arial"/>
          <w:sz w:val="22"/>
          <w:lang w:val="en-US"/>
        </w:rPr>
        <w:t xml:space="preserve"> agar </w:t>
      </w:r>
      <w:proofErr w:type="spellStart"/>
      <w:r w:rsidRPr="00321139">
        <w:rPr>
          <w:rFonts w:ascii="Arial" w:eastAsia="Calibri" w:hAnsi="Arial" w:cs="Arial"/>
          <w:sz w:val="22"/>
          <w:lang w:val="en-US"/>
        </w:rPr>
        <w:t>segera</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mendapatkan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pertolongan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pertama</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Sehingga</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mengharuskan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perawat</w:t>
      </w:r>
      <w:proofErr w:type="spellEnd"/>
      <w:r w:rsidRPr="00321139">
        <w:rPr>
          <w:rFonts w:ascii="Arial" w:eastAsia="Calibri" w:hAnsi="Arial" w:cs="Arial"/>
          <w:sz w:val="22"/>
          <w:lang w:val="en-US"/>
        </w:rPr>
        <w:t xml:space="preserve"> yang </w:t>
      </w:r>
      <w:proofErr w:type="spellStart"/>
      <w:r w:rsidRPr="00321139">
        <w:rPr>
          <w:rFonts w:ascii="Arial" w:eastAsia="Calibri" w:hAnsi="Arial" w:cs="Arial"/>
          <w:sz w:val="22"/>
          <w:lang w:val="en-US"/>
        </w:rPr>
        <w:t>bertugas</w:t>
      </w:r>
      <w:proofErr w:type="spellEnd"/>
      <w:r w:rsidRPr="00321139">
        <w:rPr>
          <w:rFonts w:ascii="Arial" w:eastAsia="Calibri" w:hAnsi="Arial" w:cs="Arial"/>
          <w:sz w:val="22"/>
          <w:lang w:val="en-US"/>
        </w:rPr>
        <w:t xml:space="preserve"> di IGD </w:t>
      </w:r>
      <w:proofErr w:type="spellStart"/>
      <w:r w:rsidRPr="00321139">
        <w:rPr>
          <w:rFonts w:ascii="Arial" w:eastAsia="Calibri" w:hAnsi="Arial" w:cs="Arial"/>
          <w:sz w:val="22"/>
          <w:lang w:val="en-US"/>
        </w:rPr>
        <w:t>selalu</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ada</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setiap</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saat</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karena</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pasien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atau</w:t>
      </w:r>
      <w:proofErr w:type="spellEnd"/>
      <w:r w:rsidRPr="00321139">
        <w:rPr>
          <w:rFonts w:ascii="Arial" w:eastAsia="Calibri" w:hAnsi="Arial" w:cs="Arial"/>
          <w:sz w:val="22"/>
          <w:lang w:val="en-US"/>
        </w:rPr>
        <w:t xml:space="preserve"> orang yang </w:t>
      </w:r>
      <w:proofErr w:type="spellStart"/>
      <w:r w:rsidRPr="00321139">
        <w:rPr>
          <w:rFonts w:ascii="Arial" w:eastAsia="Calibri" w:hAnsi="Arial" w:cs="Arial"/>
          <w:sz w:val="22"/>
          <w:lang w:val="en-US"/>
        </w:rPr>
        <w:t>membutuhkan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pelayanan</w:t>
      </w:r>
      <w:proofErr w:type="spellEnd"/>
      <w:r w:rsidRPr="00321139">
        <w:rPr>
          <w:rFonts w:ascii="Arial" w:eastAsia="Calibri" w:hAnsi="Arial" w:cs="Arial"/>
          <w:sz w:val="22"/>
          <w:lang w:val="en-US"/>
        </w:rPr>
        <w:t xml:space="preserve"> di IGD </w:t>
      </w:r>
      <w:proofErr w:type="spellStart"/>
      <w:r w:rsidRPr="00321139">
        <w:rPr>
          <w:rFonts w:ascii="Arial" w:eastAsia="Calibri" w:hAnsi="Arial" w:cs="Arial"/>
          <w:sz w:val="22"/>
          <w:lang w:val="en-US"/>
        </w:rPr>
        <w:t>dapat</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datang</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setiap</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waktu</w:t>
      </w:r>
      <w:proofErr w:type="spellEnd"/>
      <w:r w:rsidRPr="00321139">
        <w:rPr>
          <w:rFonts w:ascii="Arial" w:eastAsia="Calibri" w:hAnsi="Arial" w:cs="Arial"/>
          <w:sz w:val="22"/>
          <w:lang w:val="en-US"/>
        </w:rPr>
        <w:t xml:space="preserve">. </w:t>
      </w:r>
    </w:p>
    <w:p w:rsidR="00C250A2" w:rsidRPr="00321139" w:rsidRDefault="00C250A2" w:rsidP="00321139">
      <w:pPr>
        <w:autoSpaceDE w:val="0"/>
        <w:autoSpaceDN w:val="0"/>
        <w:adjustRightInd w:val="0"/>
        <w:spacing w:line="240" w:lineRule="auto"/>
        <w:ind w:firstLine="284"/>
        <w:jc w:val="both"/>
        <w:rPr>
          <w:rFonts w:ascii="Arial" w:eastAsia="Calibri" w:hAnsi="Arial" w:cs="Arial"/>
          <w:sz w:val="22"/>
        </w:rPr>
      </w:pPr>
      <w:r w:rsidRPr="00321139">
        <w:rPr>
          <w:rFonts w:ascii="Arial" w:hAnsi="Arial" w:cs="Arial"/>
          <w:sz w:val="22"/>
        </w:rPr>
        <w:t>Stres merupakan hal yang menjadi bagian dari kehidupan manusia, dimana tubuh memberikan respon terhadap lingkungan yang dapat memproteksi diri kita yang juga merupakan bagian dari sistem pertahanan yang membuat kita tetap hidup. Stress  menurut Nasir dan Muhith (2011) merupakan ketegangan yang disebabkan oleh fisik, emosi,sosial, ekonomi, pekerjaan atau keadaan, peristiwa serta pengalaman yang sulit untuk bertahan</w:t>
      </w:r>
    </w:p>
    <w:p w:rsidR="005C53DC" w:rsidRPr="00321139" w:rsidRDefault="005C53DC" w:rsidP="00321139">
      <w:pPr>
        <w:autoSpaceDE w:val="0"/>
        <w:autoSpaceDN w:val="0"/>
        <w:adjustRightInd w:val="0"/>
        <w:spacing w:line="240" w:lineRule="auto"/>
        <w:ind w:firstLine="284"/>
        <w:contextualSpacing/>
        <w:jc w:val="both"/>
        <w:rPr>
          <w:rFonts w:ascii="Arial" w:eastAsia="Calibri" w:hAnsi="Arial" w:cs="Arial"/>
          <w:sz w:val="22"/>
        </w:rPr>
      </w:pPr>
      <w:r w:rsidRPr="00321139">
        <w:rPr>
          <w:rFonts w:ascii="Arial" w:eastAsia="Calibri" w:hAnsi="Arial" w:cs="Arial"/>
          <w:sz w:val="22"/>
        </w:rPr>
        <w:t>B</w:t>
      </w:r>
      <w:proofErr w:type="spellStart"/>
      <w:r w:rsidRPr="00321139">
        <w:rPr>
          <w:rFonts w:ascii="Arial" w:eastAsia="Calibri" w:hAnsi="Arial" w:cs="Arial"/>
          <w:sz w:val="22"/>
          <w:lang w:val="en-US"/>
        </w:rPr>
        <w:t>eban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kerja</w:t>
      </w:r>
      <w:proofErr w:type="spellEnd"/>
      <w:r w:rsidRPr="00321139">
        <w:rPr>
          <w:rFonts w:ascii="Arial" w:eastAsia="Calibri" w:hAnsi="Arial" w:cs="Arial"/>
          <w:sz w:val="22"/>
        </w:rPr>
        <w:t xml:space="preserve"> dan</w:t>
      </w:r>
      <w:r w:rsidRPr="00321139">
        <w:rPr>
          <w:rFonts w:ascii="Arial" w:eastAsia="Calibri" w:hAnsi="Arial" w:cs="Arial"/>
          <w:sz w:val="22"/>
          <w:lang w:val="en-US"/>
        </w:rPr>
        <w:t xml:space="preserve"> </w:t>
      </w:r>
      <w:r w:rsidRPr="00321139">
        <w:rPr>
          <w:rFonts w:ascii="Arial" w:eastAsia="Calibri" w:hAnsi="Arial" w:cs="Arial"/>
          <w:sz w:val="22"/>
        </w:rPr>
        <w:t>k</w:t>
      </w:r>
      <w:proofErr w:type="spellStart"/>
      <w:r w:rsidRPr="00321139">
        <w:rPr>
          <w:rFonts w:ascii="Arial" w:eastAsia="Calibri" w:hAnsi="Arial" w:cs="Arial"/>
          <w:sz w:val="22"/>
          <w:lang w:val="en-US"/>
        </w:rPr>
        <w:t>ondisi</w:t>
      </w:r>
      <w:proofErr w:type="spellEnd"/>
      <w:r w:rsidRPr="00321139">
        <w:rPr>
          <w:rFonts w:ascii="Arial" w:eastAsia="Calibri" w:hAnsi="Arial" w:cs="Arial"/>
          <w:sz w:val="22"/>
          <w:lang w:val="en-US"/>
        </w:rPr>
        <w:t xml:space="preserve"> </w:t>
      </w:r>
      <w:r w:rsidRPr="00321139">
        <w:rPr>
          <w:rFonts w:ascii="Arial" w:eastAsia="Calibri" w:hAnsi="Arial" w:cs="Arial"/>
          <w:sz w:val="22"/>
        </w:rPr>
        <w:t xml:space="preserve">lingkungan </w:t>
      </w:r>
      <w:r w:rsidRPr="00321139">
        <w:rPr>
          <w:rFonts w:ascii="Arial" w:eastAsia="Calibri" w:hAnsi="Arial" w:cs="Arial"/>
          <w:sz w:val="22"/>
          <w:lang w:val="en-US"/>
        </w:rPr>
        <w:t xml:space="preserve">di IGD </w:t>
      </w:r>
      <w:proofErr w:type="spellStart"/>
      <w:r w:rsidRPr="00321139">
        <w:rPr>
          <w:rFonts w:ascii="Arial" w:eastAsia="Calibri" w:hAnsi="Arial" w:cs="Arial"/>
          <w:sz w:val="22"/>
          <w:lang w:val="en-US"/>
        </w:rPr>
        <w:t>perlu</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diketahui</w:t>
      </w:r>
      <w:proofErr w:type="spellEnd"/>
      <w:r w:rsidRPr="00321139">
        <w:rPr>
          <w:rFonts w:ascii="Arial" w:eastAsia="Calibri" w:hAnsi="Arial" w:cs="Arial"/>
          <w:sz w:val="22"/>
          <w:lang w:val="en-US"/>
        </w:rPr>
        <w:t xml:space="preserve"> agar </w:t>
      </w:r>
      <w:proofErr w:type="spellStart"/>
      <w:r w:rsidRPr="00321139">
        <w:rPr>
          <w:rFonts w:ascii="Arial" w:eastAsia="Calibri" w:hAnsi="Arial" w:cs="Arial"/>
          <w:sz w:val="22"/>
          <w:lang w:val="en-US"/>
        </w:rPr>
        <w:t>dapat</w:t>
      </w:r>
      <w:proofErr w:type="spellEnd"/>
      <w:r w:rsidRPr="00321139">
        <w:rPr>
          <w:rFonts w:ascii="Arial" w:eastAsia="Calibri" w:hAnsi="Arial" w:cs="Arial"/>
          <w:sz w:val="22"/>
          <w:lang w:val="en-US"/>
        </w:rPr>
        <w:t xml:space="preserve"> di</w:t>
      </w:r>
      <w:r w:rsidRPr="00321139">
        <w:rPr>
          <w:rFonts w:ascii="Arial" w:eastAsia="Calibri" w:hAnsi="Arial" w:cs="Arial"/>
          <w:sz w:val="22"/>
        </w:rPr>
        <w:t>lihat</w:t>
      </w:r>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kebutuhan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kuantitas</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dan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kualitas</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tenaga</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perawat</w:t>
      </w:r>
      <w:proofErr w:type="spellEnd"/>
      <w:r w:rsidRPr="00321139">
        <w:rPr>
          <w:rFonts w:ascii="Arial" w:eastAsia="Calibri" w:hAnsi="Arial" w:cs="Arial"/>
          <w:sz w:val="22"/>
          <w:lang w:val="en-US"/>
        </w:rPr>
        <w:t xml:space="preserve"> yang di </w:t>
      </w:r>
      <w:proofErr w:type="spellStart"/>
      <w:r w:rsidRPr="00321139">
        <w:rPr>
          <w:rFonts w:ascii="Arial" w:eastAsia="Calibri" w:hAnsi="Arial" w:cs="Arial"/>
          <w:sz w:val="22"/>
          <w:lang w:val="en-US"/>
        </w:rPr>
        <w:t>perlukan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dalam</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ruangan</w:t>
      </w:r>
      <w:proofErr w:type="spellEnd"/>
      <w:r w:rsidRPr="00321139">
        <w:rPr>
          <w:rFonts w:ascii="Arial" w:eastAsia="Calibri" w:hAnsi="Arial" w:cs="Arial"/>
          <w:sz w:val="22"/>
          <w:lang w:val="en-US"/>
        </w:rPr>
        <w:t xml:space="preserve"> IGD </w:t>
      </w:r>
      <w:proofErr w:type="spellStart"/>
      <w:r w:rsidRPr="00321139">
        <w:rPr>
          <w:rFonts w:ascii="Arial" w:eastAsia="Calibri" w:hAnsi="Arial" w:cs="Arial"/>
          <w:sz w:val="22"/>
          <w:lang w:val="en-US"/>
        </w:rPr>
        <w:t>sehingga</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tidak</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terjadi</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beban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kerja</w:t>
      </w:r>
      <w:proofErr w:type="spellEnd"/>
      <w:r w:rsidRPr="00321139">
        <w:rPr>
          <w:rFonts w:ascii="Arial" w:eastAsia="Calibri" w:hAnsi="Arial" w:cs="Arial"/>
          <w:sz w:val="22"/>
          <w:lang w:val="en-US"/>
        </w:rPr>
        <w:t xml:space="preserve"> yang </w:t>
      </w:r>
      <w:proofErr w:type="spellStart"/>
      <w:r w:rsidRPr="00321139">
        <w:rPr>
          <w:rFonts w:ascii="Arial" w:eastAsia="Calibri" w:hAnsi="Arial" w:cs="Arial"/>
          <w:sz w:val="22"/>
          <w:lang w:val="en-US"/>
        </w:rPr>
        <w:t>tidak</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sesuai</w:t>
      </w:r>
      <w:proofErr w:type="spellEnd"/>
      <w:r w:rsidRPr="00321139">
        <w:rPr>
          <w:rFonts w:ascii="Arial" w:eastAsia="Calibri" w:hAnsi="Arial" w:cs="Arial"/>
          <w:sz w:val="22"/>
          <w:lang w:val="en-US"/>
        </w:rPr>
        <w:t xml:space="preserve"> yang </w:t>
      </w:r>
      <w:proofErr w:type="spellStart"/>
      <w:r w:rsidRPr="00321139">
        <w:rPr>
          <w:rFonts w:ascii="Arial" w:eastAsia="Calibri" w:hAnsi="Arial" w:cs="Arial"/>
          <w:sz w:val="22"/>
          <w:lang w:val="en-US"/>
        </w:rPr>
        <w:t>akhirnya</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menyebabkan</w:t>
      </w:r>
      <w:proofErr w:type="spellEnd"/>
      <w:r w:rsidRPr="00321139">
        <w:rPr>
          <w:rFonts w:ascii="Arial" w:eastAsia="Calibri" w:hAnsi="Arial" w:cs="Arial"/>
          <w:sz w:val="22"/>
          <w:lang w:val="en-US"/>
        </w:rPr>
        <w:t xml:space="preserve"> stress </w:t>
      </w:r>
      <w:proofErr w:type="spellStart"/>
      <w:r w:rsidRPr="00321139">
        <w:rPr>
          <w:rFonts w:ascii="Arial" w:eastAsia="Calibri" w:hAnsi="Arial" w:cs="Arial"/>
          <w:sz w:val="22"/>
          <w:lang w:val="en-US"/>
        </w:rPr>
        <w:t>kerja</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Bila</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banyaknya</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tugas</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tidak</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sebanding</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dengan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kemampuan</w:t>
      </w:r>
      <w:proofErr w:type="spellEnd"/>
      <w:r w:rsidRPr="00321139">
        <w:rPr>
          <w:rFonts w:ascii="Arial" w:eastAsia="Calibri" w:hAnsi="Arial" w:cs="Arial"/>
          <w:sz w:val="22"/>
        </w:rPr>
        <w:t>,</w:t>
      </w:r>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keahlian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dengan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waktu</w:t>
      </w:r>
      <w:proofErr w:type="spellEnd"/>
      <w:r w:rsidRPr="00321139">
        <w:rPr>
          <w:rFonts w:ascii="Arial" w:eastAsia="Calibri" w:hAnsi="Arial" w:cs="Arial"/>
          <w:sz w:val="22"/>
          <w:lang w:val="en-US"/>
        </w:rPr>
        <w:t xml:space="preserve"> yang </w:t>
      </w:r>
      <w:proofErr w:type="spellStart"/>
      <w:r w:rsidRPr="00321139">
        <w:rPr>
          <w:rFonts w:ascii="Arial" w:eastAsia="Calibri" w:hAnsi="Arial" w:cs="Arial"/>
          <w:sz w:val="22"/>
          <w:lang w:val="en-US"/>
        </w:rPr>
        <w:t>tersedia</w:t>
      </w:r>
      <w:proofErr w:type="spellEnd"/>
      <w:r w:rsidRPr="00321139">
        <w:rPr>
          <w:rFonts w:ascii="Arial" w:eastAsia="Calibri" w:hAnsi="Arial" w:cs="Arial"/>
          <w:sz w:val="22"/>
          <w:lang w:val="en-US"/>
        </w:rPr>
        <w:t xml:space="preserve"> </w:t>
      </w:r>
      <w:r w:rsidRPr="00321139">
        <w:rPr>
          <w:rFonts w:ascii="Arial" w:eastAsia="Calibri" w:hAnsi="Arial" w:cs="Arial"/>
          <w:sz w:val="22"/>
        </w:rPr>
        <w:t xml:space="preserve">dan komunikasi yang baik </w:t>
      </w:r>
      <w:proofErr w:type="spellStart"/>
      <w:r w:rsidRPr="00321139">
        <w:rPr>
          <w:rFonts w:ascii="Arial" w:eastAsia="Calibri" w:hAnsi="Arial" w:cs="Arial"/>
          <w:sz w:val="22"/>
          <w:lang w:val="en-US"/>
        </w:rPr>
        <w:t>maka</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akan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menjadi</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sumber</w:t>
      </w:r>
      <w:proofErr w:type="spellEnd"/>
      <w:r w:rsidRPr="00321139">
        <w:rPr>
          <w:rFonts w:ascii="Arial" w:eastAsia="Calibri" w:hAnsi="Arial" w:cs="Arial"/>
          <w:sz w:val="22"/>
          <w:lang w:val="en-US"/>
        </w:rPr>
        <w:t xml:space="preserve"> stress.</w:t>
      </w:r>
    </w:p>
    <w:p w:rsidR="00C7591E" w:rsidRPr="00321139" w:rsidRDefault="00C7591E" w:rsidP="00321139">
      <w:pPr>
        <w:autoSpaceDE w:val="0"/>
        <w:autoSpaceDN w:val="0"/>
        <w:adjustRightInd w:val="0"/>
        <w:spacing w:line="240" w:lineRule="auto"/>
        <w:ind w:firstLine="284"/>
        <w:contextualSpacing/>
        <w:jc w:val="both"/>
        <w:rPr>
          <w:rFonts w:ascii="Arial" w:eastAsia="Calibri" w:hAnsi="Arial" w:cs="Arial"/>
          <w:sz w:val="22"/>
          <w:lang w:val="en-US"/>
        </w:rPr>
      </w:pPr>
      <w:proofErr w:type="spellStart"/>
      <w:r w:rsidRPr="00321139">
        <w:rPr>
          <w:rFonts w:ascii="Arial" w:eastAsia="Calibri" w:hAnsi="Arial" w:cs="Arial"/>
          <w:sz w:val="22"/>
          <w:lang w:val="en-US"/>
        </w:rPr>
        <w:t>Berdasarkan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hasil</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penelitian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Nirwana</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dkk</w:t>
      </w:r>
      <w:proofErr w:type="spellEnd"/>
      <w:r w:rsidRPr="00321139">
        <w:rPr>
          <w:rFonts w:ascii="Arial" w:eastAsia="Calibri" w:hAnsi="Arial" w:cs="Arial"/>
          <w:sz w:val="22"/>
          <w:lang w:val="en-US"/>
        </w:rPr>
        <w:t xml:space="preserve">, (2012) </w:t>
      </w:r>
      <w:proofErr w:type="spellStart"/>
      <w:r w:rsidRPr="00321139">
        <w:rPr>
          <w:rFonts w:ascii="Arial" w:eastAsia="Calibri" w:hAnsi="Arial" w:cs="Arial"/>
          <w:sz w:val="22"/>
          <w:lang w:val="en-US"/>
        </w:rPr>
        <w:t>gangguan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kesehatan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perawat</w:t>
      </w:r>
      <w:proofErr w:type="spellEnd"/>
      <w:r w:rsidRPr="00321139">
        <w:rPr>
          <w:rFonts w:ascii="Arial" w:eastAsia="Calibri" w:hAnsi="Arial" w:cs="Arial"/>
          <w:sz w:val="22"/>
          <w:lang w:val="en-US"/>
        </w:rPr>
        <w:t xml:space="preserve">  ICU </w:t>
      </w:r>
      <w:proofErr w:type="spellStart"/>
      <w:r w:rsidRPr="00321139">
        <w:rPr>
          <w:rFonts w:ascii="Arial" w:eastAsia="Calibri" w:hAnsi="Arial" w:cs="Arial"/>
          <w:sz w:val="22"/>
          <w:lang w:val="en-US"/>
        </w:rPr>
        <w:t>dan</w:t>
      </w:r>
      <w:proofErr w:type="spellEnd"/>
      <w:r w:rsidRPr="00321139">
        <w:rPr>
          <w:rFonts w:ascii="Arial" w:eastAsia="Calibri" w:hAnsi="Arial" w:cs="Arial"/>
          <w:sz w:val="22"/>
          <w:lang w:val="en-US"/>
        </w:rPr>
        <w:t xml:space="preserve"> IGD RSUD  </w:t>
      </w:r>
      <w:proofErr w:type="spellStart"/>
      <w:r w:rsidRPr="00321139">
        <w:rPr>
          <w:rFonts w:ascii="Arial" w:eastAsia="Calibri" w:hAnsi="Arial" w:cs="Arial"/>
          <w:sz w:val="22"/>
          <w:lang w:val="en-US"/>
        </w:rPr>
        <w:t>Panembahan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Senopati</w:t>
      </w:r>
      <w:proofErr w:type="spellEnd"/>
      <w:r w:rsidRPr="00321139">
        <w:rPr>
          <w:rFonts w:ascii="Arial" w:eastAsia="Calibri" w:hAnsi="Arial" w:cs="Arial"/>
          <w:sz w:val="22"/>
          <w:lang w:val="en-US"/>
        </w:rPr>
        <w:t xml:space="preserve">  Bantul  </w:t>
      </w:r>
      <w:proofErr w:type="spellStart"/>
      <w:r w:rsidRPr="00321139">
        <w:rPr>
          <w:rFonts w:ascii="Arial" w:eastAsia="Calibri" w:hAnsi="Arial" w:cs="Arial"/>
          <w:sz w:val="22"/>
          <w:lang w:val="en-US"/>
        </w:rPr>
        <w:t>sebagian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besar</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responden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mengalami</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gangguan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kesehatan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ringan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sebanyak</w:t>
      </w:r>
      <w:proofErr w:type="spellEnd"/>
      <w:r w:rsidRPr="00321139">
        <w:rPr>
          <w:rFonts w:ascii="Arial" w:eastAsia="Calibri" w:hAnsi="Arial" w:cs="Arial"/>
          <w:sz w:val="22"/>
          <w:lang w:val="en-US"/>
        </w:rPr>
        <w:t xml:space="preserve">  30 </w:t>
      </w:r>
      <w:proofErr w:type="spellStart"/>
      <w:r w:rsidRPr="00321139">
        <w:rPr>
          <w:rFonts w:ascii="Arial" w:eastAsia="Calibri" w:hAnsi="Arial" w:cs="Arial"/>
          <w:sz w:val="22"/>
          <w:lang w:val="en-US"/>
        </w:rPr>
        <w:t>perawat</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dengan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persentase</w:t>
      </w:r>
      <w:proofErr w:type="spellEnd"/>
      <w:r w:rsidRPr="00321139">
        <w:rPr>
          <w:rFonts w:ascii="Arial" w:eastAsia="Calibri" w:hAnsi="Arial" w:cs="Arial"/>
          <w:sz w:val="22"/>
          <w:lang w:val="en-US"/>
        </w:rPr>
        <w:t xml:space="preserve">  81.1%,  </w:t>
      </w:r>
      <w:proofErr w:type="spellStart"/>
      <w:r w:rsidRPr="00321139">
        <w:rPr>
          <w:rFonts w:ascii="Arial" w:eastAsia="Calibri" w:hAnsi="Arial" w:cs="Arial"/>
          <w:sz w:val="22"/>
          <w:lang w:val="en-US"/>
        </w:rPr>
        <w:t>sedangkan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responden</w:t>
      </w:r>
      <w:proofErr w:type="spellEnd"/>
      <w:r w:rsidRPr="00321139">
        <w:rPr>
          <w:rFonts w:ascii="Arial" w:eastAsia="Calibri" w:hAnsi="Arial" w:cs="Arial"/>
          <w:sz w:val="22"/>
          <w:lang w:val="en-US"/>
        </w:rPr>
        <w:t xml:space="preserve">  yang  </w:t>
      </w:r>
      <w:proofErr w:type="spellStart"/>
      <w:r w:rsidRPr="00321139">
        <w:rPr>
          <w:rFonts w:ascii="Arial" w:eastAsia="Calibri" w:hAnsi="Arial" w:cs="Arial"/>
          <w:sz w:val="22"/>
          <w:lang w:val="en-US"/>
        </w:rPr>
        <w:t>mengalami</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gangguan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kesehatan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sedang</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sebanyak</w:t>
      </w:r>
      <w:proofErr w:type="spellEnd"/>
      <w:r w:rsidRPr="00321139">
        <w:rPr>
          <w:rFonts w:ascii="Arial" w:eastAsia="Calibri" w:hAnsi="Arial" w:cs="Arial"/>
          <w:sz w:val="22"/>
          <w:lang w:val="en-US"/>
        </w:rPr>
        <w:t xml:space="preserve">  7  </w:t>
      </w:r>
      <w:proofErr w:type="spellStart"/>
      <w:r w:rsidRPr="00321139">
        <w:rPr>
          <w:rFonts w:ascii="Arial" w:eastAsia="Calibri" w:hAnsi="Arial" w:cs="Arial"/>
          <w:sz w:val="22"/>
          <w:lang w:val="en-US"/>
        </w:rPr>
        <w:t>perawat</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dengan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persentase</w:t>
      </w:r>
      <w:proofErr w:type="spellEnd"/>
      <w:r w:rsidRPr="00321139">
        <w:rPr>
          <w:rFonts w:ascii="Arial" w:eastAsia="Calibri" w:hAnsi="Arial" w:cs="Arial"/>
          <w:sz w:val="22"/>
          <w:lang w:val="en-US"/>
        </w:rPr>
        <w:t xml:space="preserve">  18.9%.Gangguan  </w:t>
      </w:r>
      <w:proofErr w:type="spellStart"/>
      <w:r w:rsidRPr="00321139">
        <w:rPr>
          <w:rFonts w:ascii="Arial" w:eastAsia="Calibri" w:hAnsi="Arial" w:cs="Arial"/>
          <w:sz w:val="22"/>
          <w:lang w:val="en-US"/>
        </w:rPr>
        <w:t>kesehatan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dapat</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menyebabkan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kehadiran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kerja</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menurun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beban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kerja</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meningkat</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sehingga</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kualitas</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layanan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menurun</w:t>
      </w:r>
      <w:proofErr w:type="spellEnd"/>
      <w:r w:rsidRPr="00321139">
        <w:rPr>
          <w:rFonts w:ascii="Arial" w:eastAsia="Calibri" w:hAnsi="Arial" w:cs="Arial"/>
          <w:sz w:val="22"/>
          <w:lang w:val="en-US"/>
        </w:rPr>
        <w:t xml:space="preserve"> yang </w:t>
      </w:r>
      <w:proofErr w:type="spellStart"/>
      <w:r w:rsidRPr="00321139">
        <w:rPr>
          <w:rFonts w:ascii="Arial" w:eastAsia="Calibri" w:hAnsi="Arial" w:cs="Arial"/>
          <w:sz w:val="22"/>
          <w:lang w:val="en-US"/>
        </w:rPr>
        <w:t>memungkinkan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setiap</w:t>
      </w:r>
      <w:proofErr w:type="spellEnd"/>
      <w:r w:rsidRPr="00321139">
        <w:rPr>
          <w:rFonts w:ascii="Arial" w:eastAsia="Calibri" w:hAnsi="Arial" w:cs="Arial"/>
          <w:sz w:val="22"/>
          <w:lang w:val="en-US"/>
        </w:rPr>
        <w:t xml:space="preserve">  orang  </w:t>
      </w:r>
      <w:proofErr w:type="spellStart"/>
      <w:r w:rsidRPr="00321139">
        <w:rPr>
          <w:rFonts w:ascii="Arial" w:eastAsia="Calibri" w:hAnsi="Arial" w:cs="Arial"/>
          <w:sz w:val="22"/>
          <w:lang w:val="en-US"/>
        </w:rPr>
        <w:t>hidup</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kurang</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atau</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tidak</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produktif</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secara</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sosial</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dan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ekonomis</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membuat</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perawat</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mengalami</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stres</w:t>
      </w:r>
      <w:proofErr w:type="spellEnd"/>
      <w:r w:rsidRPr="00321139">
        <w:rPr>
          <w:rFonts w:ascii="Arial" w:eastAsia="Calibri" w:hAnsi="Arial" w:cs="Arial"/>
          <w:sz w:val="22"/>
          <w:lang w:val="en-US"/>
        </w:rPr>
        <w:t>.</w:t>
      </w:r>
    </w:p>
    <w:p w:rsidR="00C250A2" w:rsidRPr="00321139" w:rsidRDefault="008F5E2B" w:rsidP="00321139">
      <w:pPr>
        <w:autoSpaceDE w:val="0"/>
        <w:autoSpaceDN w:val="0"/>
        <w:adjustRightInd w:val="0"/>
        <w:spacing w:line="240" w:lineRule="auto"/>
        <w:ind w:firstLine="284"/>
        <w:jc w:val="both"/>
        <w:rPr>
          <w:rFonts w:ascii="Arial" w:eastAsia="Calibri" w:hAnsi="Arial" w:cs="Arial"/>
          <w:sz w:val="22"/>
        </w:rPr>
      </w:pPr>
      <w:r w:rsidRPr="00321139">
        <w:rPr>
          <w:rFonts w:ascii="Arial" w:hAnsi="Arial" w:cs="Arial"/>
          <w:sz w:val="22"/>
        </w:rPr>
        <w:t xml:space="preserve">Hasil penelitian ini sama dengan yang disampaikan oleh Hay dan Oken (1972) dalam Lloyd (2007) yang menyampaikan bahwa beban kerja perawat di ruang IGD tergolong berat. Beban kerja yang tergolong berat karena parawat di IGD dalam melakukan kegiatannya harus secara </w:t>
      </w:r>
      <w:r w:rsidRPr="00321139">
        <w:rPr>
          <w:rFonts w:ascii="Arial" w:hAnsi="Arial" w:cs="Arial"/>
          <w:sz w:val="22"/>
        </w:rPr>
        <w:t>cermat, cepat dan tepat  melakukan identifikasi setiap pasien yang datang karena dituntut dengan keberhasilan penyelamatan jiwa tergantung dari pelayanan yang diberikan di IGD. Dalam waktu yang bersamaan perawat harus selalu waspada terhadap kedatangan pasien gawat maupun darurat yang harus diselamatkan jiwanya</w:t>
      </w:r>
    </w:p>
    <w:p w:rsidR="00C250A2" w:rsidRPr="00321139" w:rsidRDefault="008F5E2B" w:rsidP="00321139">
      <w:pPr>
        <w:autoSpaceDE w:val="0"/>
        <w:autoSpaceDN w:val="0"/>
        <w:adjustRightInd w:val="0"/>
        <w:spacing w:line="240" w:lineRule="auto"/>
        <w:ind w:firstLine="284"/>
        <w:jc w:val="both"/>
        <w:rPr>
          <w:rFonts w:ascii="Arial" w:hAnsi="Arial" w:cs="Arial"/>
          <w:sz w:val="22"/>
        </w:rPr>
      </w:pPr>
      <w:r w:rsidRPr="00321139">
        <w:rPr>
          <w:rFonts w:ascii="Arial" w:hAnsi="Arial" w:cs="Arial"/>
          <w:sz w:val="22"/>
        </w:rPr>
        <w:t>Penelitian tentang stres perawat IGD yang dilakukan di Malaysia oleh Lexshimi (2007), yang hasilnya menunjukkan bahwa 100% perawat yang menjadi responden mengatakan pernah mengalami stres selama bertugas di ruang IGD. Dari responden didapatkan bahwa yang menyebabkan mereka stres diantaranya adalah: beban bekerja</w:t>
      </w:r>
    </w:p>
    <w:p w:rsidR="008F5E2B" w:rsidRPr="00321139" w:rsidRDefault="008F5E2B" w:rsidP="00321139">
      <w:pPr>
        <w:autoSpaceDE w:val="0"/>
        <w:autoSpaceDN w:val="0"/>
        <w:adjustRightInd w:val="0"/>
        <w:spacing w:line="240" w:lineRule="auto"/>
        <w:ind w:firstLine="284"/>
        <w:jc w:val="both"/>
        <w:rPr>
          <w:rFonts w:ascii="Arial" w:hAnsi="Arial" w:cs="Arial"/>
          <w:sz w:val="22"/>
        </w:rPr>
      </w:pPr>
      <w:r w:rsidRPr="00321139">
        <w:rPr>
          <w:rFonts w:ascii="Arial" w:hAnsi="Arial" w:cs="Arial"/>
          <w:sz w:val="22"/>
        </w:rPr>
        <w:t>Salah satu kategori dalam faktor intrinsik pekerjaan yang dapat menyebabkan stres kerja adalah komunikasi interpersonal di antara sesama pegawai. Hal ini terjadi karena di antara mereka dalam berkomunikasi sering kali mengalami perbedaan persepsi yang menjurus kepada konflik dan berakhir pada adanya stres.</w:t>
      </w:r>
    </w:p>
    <w:p w:rsidR="008F5E2B" w:rsidRPr="00321139" w:rsidRDefault="008F5E2B" w:rsidP="00321139">
      <w:pPr>
        <w:pStyle w:val="ListParagraph"/>
        <w:spacing w:after="0" w:line="240" w:lineRule="auto"/>
        <w:ind w:left="0" w:firstLine="284"/>
        <w:jc w:val="both"/>
        <w:rPr>
          <w:rFonts w:ascii="Arial" w:hAnsi="Arial" w:cs="Arial"/>
          <w:lang w:val="id-ID"/>
        </w:rPr>
      </w:pPr>
      <w:r w:rsidRPr="00321139">
        <w:rPr>
          <w:rFonts w:ascii="Arial" w:hAnsi="Arial" w:cs="Arial"/>
          <w:lang w:val="id-ID"/>
        </w:rPr>
        <w:t>Hal ini sejalan dengan penelitian Kusumaningtias (2010) terdapat hubungan yang signifikan antara komunikasi terbuka dengan lingkungan kerja.</w:t>
      </w:r>
      <w:r w:rsidRPr="00321139">
        <w:rPr>
          <w:rFonts w:ascii="Arial" w:hAnsi="Arial" w:cs="Arial"/>
        </w:rPr>
        <w:t xml:space="preserve"> </w:t>
      </w:r>
      <w:r w:rsidRPr="00321139">
        <w:rPr>
          <w:rFonts w:ascii="Arial" w:hAnsi="Arial" w:cs="Arial"/>
          <w:lang w:val="id-ID"/>
        </w:rPr>
        <w:t>Nancy Theresa Blake (2012)</w:t>
      </w:r>
      <w:r w:rsidRPr="00321139">
        <w:rPr>
          <w:rFonts w:ascii="Arial" w:hAnsi="Arial" w:cs="Arial"/>
        </w:rPr>
        <w:t xml:space="preserve"> </w:t>
      </w:r>
      <w:r w:rsidRPr="00321139">
        <w:rPr>
          <w:rFonts w:ascii="Arial" w:hAnsi="Arial" w:cs="Arial"/>
          <w:lang w:val="id-ID"/>
        </w:rPr>
        <w:t xml:space="preserve">terdapat hubungan yang signifikan antara komunikasi dengan lingkungan kerja.  </w:t>
      </w:r>
    </w:p>
    <w:p w:rsidR="00C250A2" w:rsidRPr="00321139" w:rsidRDefault="00796C14" w:rsidP="00321139">
      <w:pPr>
        <w:autoSpaceDE w:val="0"/>
        <w:autoSpaceDN w:val="0"/>
        <w:adjustRightInd w:val="0"/>
        <w:spacing w:line="240" w:lineRule="auto"/>
        <w:ind w:firstLine="284"/>
        <w:jc w:val="both"/>
        <w:rPr>
          <w:rFonts w:ascii="Arial" w:hAnsi="Arial" w:cs="Arial"/>
          <w:sz w:val="22"/>
        </w:rPr>
      </w:pPr>
      <w:r w:rsidRPr="00321139">
        <w:rPr>
          <w:rFonts w:ascii="Arial" w:hAnsi="Arial" w:cs="Arial"/>
          <w:sz w:val="22"/>
        </w:rPr>
        <w:t>Komunikasi interpersonal memungkinkan perawat saling bertukar pikiran atau pengalaman dan bersama-sama dengan perawat lainnya mencari jalan keluar atas masalah yang dihadapi dalam pekerjaan. Sering kali ketika dokter tidak sedang bertugas, perawat harus memutuskan sendiri tindakan secara cepat dan tepat yang akan diberikan kepada pasien yang kesehatannya memburuk atau mengalami kritis. Dengan adanya hubungan yang baik maka perawat lebih mudah untuk meminta bantuan dan berkoordinasi dengan perawat lain.</w:t>
      </w:r>
    </w:p>
    <w:p w:rsidR="00796C14" w:rsidRPr="00321139" w:rsidRDefault="00796C14" w:rsidP="00321139">
      <w:pPr>
        <w:spacing w:line="240" w:lineRule="auto"/>
        <w:ind w:firstLine="284"/>
        <w:contextualSpacing/>
        <w:jc w:val="both"/>
        <w:rPr>
          <w:rFonts w:ascii="Arial" w:eastAsia="Times New Roman" w:hAnsi="Arial" w:cs="Arial"/>
          <w:sz w:val="22"/>
        </w:rPr>
      </w:pPr>
      <w:r w:rsidRPr="00321139">
        <w:rPr>
          <w:rFonts w:ascii="Arial" w:eastAsia="Times New Roman" w:hAnsi="Arial" w:cs="Arial"/>
          <w:sz w:val="22"/>
        </w:rPr>
        <w:t>Komunikasi interpersonal yang lancar akan menciptakan hubungan yang nyaman dan menyenangkan di rumah sakit yang akan menyebabkan perasaan suka dengan pekerjaannya. Sebaliknya, jika kelancaran komunikasi interpersonal terhambat perawat tidak dapat saling bertukar pikiran dan tidak mendapat masukan atau bantuan atas masalah dalam pekerjaan yang akan menyebabkan  stres dengan lingkungan pekerjaan. Komunikasi interpersonal merupakan salah satu faktor yang memberikan kontribusi terhadap tinggi rendahnya stres kerja.</w:t>
      </w:r>
    </w:p>
    <w:p w:rsidR="00C250A2" w:rsidRPr="00321139" w:rsidRDefault="005E2BF1" w:rsidP="00321139">
      <w:pPr>
        <w:autoSpaceDE w:val="0"/>
        <w:autoSpaceDN w:val="0"/>
        <w:adjustRightInd w:val="0"/>
        <w:spacing w:line="240" w:lineRule="auto"/>
        <w:ind w:firstLine="284"/>
        <w:jc w:val="both"/>
        <w:rPr>
          <w:rFonts w:ascii="Arial" w:hAnsi="Arial" w:cs="Arial"/>
          <w:sz w:val="22"/>
        </w:rPr>
      </w:pPr>
      <w:r w:rsidRPr="00321139">
        <w:rPr>
          <w:rFonts w:ascii="Arial" w:hAnsi="Arial" w:cs="Arial"/>
          <w:sz w:val="22"/>
        </w:rPr>
        <w:t xml:space="preserve">Stres yang tidak diatasi dengan baik dapat berakibat pada ketidakmampuan individu </w:t>
      </w:r>
      <w:r w:rsidRPr="00321139">
        <w:rPr>
          <w:rFonts w:ascii="Arial" w:hAnsi="Arial" w:cs="Arial"/>
          <w:sz w:val="22"/>
        </w:rPr>
        <w:lastRenderedPageBreak/>
        <w:t xml:space="preserve">berinteraksisecara positif dengan lingkungannya, baik dalam lingkungan pekerjaan maupun di luar lingkungan pekerjaan, dimana perawat IGD dituntut untuk bekerja lebih cepat dan  tepat  pada  pasien  yang  datang  dan butuh  penangan  awal  yang  cepat  karena bertujuan  untuk  menyelamatkan kehidupan  </w:t>
      </w:r>
    </w:p>
    <w:p w:rsidR="005E2BF1" w:rsidRPr="00321139" w:rsidRDefault="005E2BF1" w:rsidP="00321139">
      <w:pPr>
        <w:autoSpaceDE w:val="0"/>
        <w:autoSpaceDN w:val="0"/>
        <w:adjustRightInd w:val="0"/>
        <w:spacing w:line="240" w:lineRule="auto"/>
        <w:ind w:firstLine="284"/>
        <w:jc w:val="both"/>
        <w:rPr>
          <w:rFonts w:ascii="Arial" w:hAnsi="Arial" w:cs="Arial"/>
          <w:sz w:val="22"/>
        </w:rPr>
      </w:pPr>
    </w:p>
    <w:p w:rsidR="005E2BF1" w:rsidRPr="00321139" w:rsidRDefault="005E2BF1" w:rsidP="00321139">
      <w:pPr>
        <w:autoSpaceDE w:val="0"/>
        <w:autoSpaceDN w:val="0"/>
        <w:adjustRightInd w:val="0"/>
        <w:spacing w:line="240" w:lineRule="auto"/>
        <w:ind w:firstLine="284"/>
        <w:jc w:val="both"/>
        <w:rPr>
          <w:rFonts w:ascii="Arial" w:eastAsia="Calibri" w:hAnsi="Arial" w:cs="Arial"/>
          <w:sz w:val="22"/>
        </w:rPr>
      </w:pPr>
      <w:r w:rsidRPr="00321139">
        <w:rPr>
          <w:rFonts w:ascii="Arial" w:hAnsi="Arial" w:cs="Arial"/>
          <w:sz w:val="22"/>
        </w:rPr>
        <w:t>Sedamayanti (2009;21) menyatakan: lingkungan kerja adalah semua keadaan yang terjadi yang berkaitan dengan hubungan kerja, baik dengan atasan maupun dengan sesama rekan kerja ataupun hubungan dengan bawahan”. kondisi yang mendukung kerja sama antara tingkat atasan, bawahan maupun yang memiliki status jabatan yang sama di perusahaan. Kondisi yang hendaknya diciptakan adalah suasana kekeluargaan, komunikasi yang baik dan pengendalian diri. Salah satu stressor dalam lingkungan kerja terdapat pada individu yang berada dalam bidang pekerjaan yang penuh tanggung jawab atas keselamatan orang lain</w:t>
      </w:r>
    </w:p>
    <w:p w:rsidR="005E2BF1" w:rsidRPr="00321139" w:rsidRDefault="005E2BF1" w:rsidP="00321139">
      <w:pPr>
        <w:spacing w:line="240" w:lineRule="auto"/>
        <w:ind w:firstLine="284"/>
        <w:contextualSpacing/>
        <w:jc w:val="both"/>
        <w:rPr>
          <w:rFonts w:ascii="Arial" w:eastAsia="Times New Roman" w:hAnsi="Arial" w:cs="Arial"/>
          <w:sz w:val="22"/>
        </w:rPr>
      </w:pPr>
      <w:proofErr w:type="spellStart"/>
      <w:r w:rsidRPr="00321139">
        <w:rPr>
          <w:rFonts w:ascii="Arial" w:eastAsia="Times New Roman" w:hAnsi="Arial" w:cs="Arial"/>
          <w:sz w:val="22"/>
          <w:lang w:val="en-US"/>
        </w:rPr>
        <w:t>Kondisi</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kerja</w:t>
      </w:r>
      <w:proofErr w:type="spellEnd"/>
      <w:r w:rsidRPr="00321139">
        <w:rPr>
          <w:rFonts w:ascii="Arial" w:eastAsia="Times New Roman" w:hAnsi="Arial" w:cs="Arial"/>
          <w:sz w:val="22"/>
          <w:lang w:val="en-US"/>
        </w:rPr>
        <w:t xml:space="preserve"> yang </w:t>
      </w:r>
      <w:proofErr w:type="spellStart"/>
      <w:r w:rsidRPr="00321139">
        <w:rPr>
          <w:rFonts w:ascii="Arial" w:eastAsia="Times New Roman" w:hAnsi="Arial" w:cs="Arial"/>
          <w:sz w:val="22"/>
          <w:lang w:val="en-US"/>
        </w:rPr>
        <w:t>tidak</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baik</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berpotensi</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menjadi</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penyebab</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karyawan</w:t>
      </w:r>
      <w:proofErr w:type="spellEnd"/>
      <w:r w:rsidRPr="00321139">
        <w:rPr>
          <w:rFonts w:ascii="Arial" w:eastAsia="Times New Roman" w:hAnsi="Arial" w:cs="Arial"/>
          <w:sz w:val="22"/>
          <w:lang w:val="en-US"/>
        </w:rPr>
        <w:t xml:space="preserve"> stress, </w:t>
      </w:r>
      <w:proofErr w:type="spellStart"/>
      <w:r w:rsidRPr="00321139">
        <w:rPr>
          <w:rFonts w:ascii="Arial" w:eastAsia="Times New Roman" w:hAnsi="Arial" w:cs="Arial"/>
          <w:sz w:val="22"/>
          <w:lang w:val="en-US"/>
        </w:rPr>
        <w:t>suli</w:t>
      </w:r>
      <w:proofErr w:type="spellEnd"/>
      <w:r w:rsidRPr="00321139">
        <w:rPr>
          <w:rFonts w:ascii="Arial" w:eastAsia="Times New Roman" w:hAnsi="Arial" w:cs="Arial"/>
          <w:sz w:val="22"/>
        </w:rPr>
        <w:t>t</w:t>
      </w:r>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berkonsentrasi</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dan</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menurunnya</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produktivitas</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kerja</w:t>
      </w:r>
      <w:proofErr w:type="spellEnd"/>
      <w:r w:rsidRPr="00321139">
        <w:rPr>
          <w:rFonts w:ascii="Arial" w:eastAsia="Times New Roman" w:hAnsi="Arial" w:cs="Arial"/>
          <w:sz w:val="22"/>
          <w:lang w:val="en-US"/>
        </w:rPr>
        <w:t xml:space="preserve">. Ada  </w:t>
      </w:r>
      <w:proofErr w:type="spellStart"/>
      <w:r w:rsidRPr="00321139">
        <w:rPr>
          <w:rFonts w:ascii="Arial" w:eastAsia="Times New Roman" w:hAnsi="Arial" w:cs="Arial"/>
          <w:sz w:val="22"/>
          <w:lang w:val="en-US"/>
        </w:rPr>
        <w:t>berbagai</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penyebab</w:t>
      </w:r>
      <w:proofErr w:type="spellEnd"/>
      <w:r w:rsidRPr="00321139">
        <w:rPr>
          <w:rFonts w:ascii="Arial" w:eastAsia="Times New Roman" w:hAnsi="Arial" w:cs="Arial"/>
          <w:sz w:val="22"/>
          <w:lang w:val="en-US"/>
        </w:rPr>
        <w:t xml:space="preserve">  yang </w:t>
      </w:r>
      <w:proofErr w:type="spellStart"/>
      <w:r w:rsidRPr="00321139">
        <w:rPr>
          <w:rFonts w:ascii="Arial" w:eastAsia="Times New Roman" w:hAnsi="Arial" w:cs="Arial"/>
          <w:sz w:val="22"/>
          <w:lang w:val="en-US"/>
        </w:rPr>
        <w:t>memungkinkan</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karyawan</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menjadi</w:t>
      </w:r>
      <w:proofErr w:type="spellEnd"/>
      <w:r w:rsidRPr="00321139">
        <w:rPr>
          <w:rFonts w:ascii="Arial" w:eastAsia="Times New Roman" w:hAnsi="Arial" w:cs="Arial"/>
          <w:sz w:val="22"/>
          <w:lang w:val="en-US"/>
        </w:rPr>
        <w:t xml:space="preserve">  stress </w:t>
      </w:r>
      <w:proofErr w:type="spellStart"/>
      <w:r w:rsidRPr="00321139">
        <w:rPr>
          <w:rFonts w:ascii="Arial" w:eastAsia="Times New Roman" w:hAnsi="Arial" w:cs="Arial"/>
          <w:sz w:val="22"/>
          <w:lang w:val="en-US"/>
        </w:rPr>
        <w:t>sebagaimana</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dinyatakan</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oleh</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Notoatmojo</w:t>
      </w:r>
      <w:proofErr w:type="spellEnd"/>
      <w:r w:rsidRPr="00321139">
        <w:rPr>
          <w:rFonts w:ascii="Arial" w:eastAsia="Times New Roman" w:hAnsi="Arial" w:cs="Arial"/>
          <w:sz w:val="22"/>
          <w:lang w:val="en-US"/>
        </w:rPr>
        <w:t xml:space="preserve"> (2011)  </w:t>
      </w:r>
      <w:proofErr w:type="spellStart"/>
      <w:r w:rsidRPr="00321139">
        <w:rPr>
          <w:rFonts w:ascii="Arial" w:eastAsia="Times New Roman" w:hAnsi="Arial" w:cs="Arial"/>
          <w:sz w:val="22"/>
          <w:lang w:val="en-US"/>
        </w:rPr>
        <w:t>antara</w:t>
      </w:r>
      <w:proofErr w:type="spellEnd"/>
      <w:r w:rsidRPr="00321139">
        <w:rPr>
          <w:rFonts w:ascii="Arial" w:eastAsia="Times New Roman" w:hAnsi="Arial" w:cs="Arial"/>
          <w:sz w:val="22"/>
          <w:lang w:val="en-US"/>
        </w:rPr>
        <w:t xml:space="preserve">  lain  </w:t>
      </w:r>
      <w:proofErr w:type="spellStart"/>
      <w:r w:rsidRPr="00321139">
        <w:rPr>
          <w:rFonts w:ascii="Arial" w:eastAsia="Times New Roman" w:hAnsi="Arial" w:cs="Arial"/>
          <w:sz w:val="22"/>
          <w:lang w:val="en-US"/>
        </w:rPr>
        <w:t>lingkungan</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kerja</w:t>
      </w:r>
      <w:proofErr w:type="spellEnd"/>
      <w:r w:rsidRPr="00321139">
        <w:rPr>
          <w:rFonts w:ascii="Arial" w:eastAsia="Times New Roman" w:hAnsi="Arial" w:cs="Arial"/>
          <w:sz w:val="22"/>
          <w:lang w:val="en-US"/>
        </w:rPr>
        <w:t xml:space="preserve">  yang </w:t>
      </w:r>
      <w:proofErr w:type="spellStart"/>
      <w:r w:rsidRPr="00321139">
        <w:rPr>
          <w:rFonts w:ascii="Arial" w:eastAsia="Times New Roman" w:hAnsi="Arial" w:cs="Arial"/>
          <w:sz w:val="22"/>
          <w:lang w:val="en-US"/>
        </w:rPr>
        <w:t>tidak</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sesuai</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dengan</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keinginan</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karyawan</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adapun</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lingkungan</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kerja</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tersebut</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antara</w:t>
      </w:r>
      <w:proofErr w:type="spellEnd"/>
      <w:r w:rsidRPr="00321139">
        <w:rPr>
          <w:rFonts w:ascii="Arial" w:eastAsia="Times New Roman" w:hAnsi="Arial" w:cs="Arial"/>
          <w:sz w:val="22"/>
          <w:lang w:val="en-US"/>
        </w:rPr>
        <w:t xml:space="preserve"> lain:  </w:t>
      </w:r>
      <w:proofErr w:type="spellStart"/>
      <w:r w:rsidRPr="00321139">
        <w:rPr>
          <w:rFonts w:ascii="Arial" w:eastAsia="Times New Roman" w:hAnsi="Arial" w:cs="Arial"/>
          <w:sz w:val="22"/>
          <w:lang w:val="en-US"/>
        </w:rPr>
        <w:t>lingkungan</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sesama</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tenaga</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kerja</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merupakan</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susana</w:t>
      </w:r>
      <w:proofErr w:type="spellEnd"/>
      <w:r w:rsidRPr="00321139">
        <w:rPr>
          <w:rFonts w:ascii="Arial" w:eastAsia="Times New Roman" w:hAnsi="Arial" w:cs="Arial"/>
          <w:sz w:val="22"/>
          <w:lang w:val="en-US"/>
        </w:rPr>
        <w:t xml:space="preserve">  yang  </w:t>
      </w:r>
      <w:proofErr w:type="spellStart"/>
      <w:r w:rsidRPr="00321139">
        <w:rPr>
          <w:rFonts w:ascii="Arial" w:eastAsia="Times New Roman" w:hAnsi="Arial" w:cs="Arial"/>
          <w:sz w:val="22"/>
          <w:lang w:val="en-US"/>
        </w:rPr>
        <w:t>tercipta</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karena</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interaksi</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dengan</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sesama</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perkerja</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lingkungan</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kerja</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dengan</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atasan</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merupakan</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suasana</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kerja</w:t>
      </w:r>
      <w:proofErr w:type="spellEnd"/>
      <w:r w:rsidRPr="00321139">
        <w:rPr>
          <w:rFonts w:ascii="Arial" w:eastAsia="Times New Roman" w:hAnsi="Arial" w:cs="Arial"/>
          <w:sz w:val="22"/>
          <w:lang w:val="en-US"/>
        </w:rPr>
        <w:t xml:space="preserve">  yang  </w:t>
      </w:r>
      <w:proofErr w:type="spellStart"/>
      <w:r w:rsidRPr="00321139">
        <w:rPr>
          <w:rFonts w:ascii="Arial" w:eastAsia="Times New Roman" w:hAnsi="Arial" w:cs="Arial"/>
          <w:sz w:val="22"/>
          <w:lang w:val="en-US"/>
        </w:rPr>
        <w:t>tercipta</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karena</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interaksi</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antara</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karyawan</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dengan</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atasan</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serta</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lingkungan</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mesin</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dan</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peralatan</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lingkungan</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mesin</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dan</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peralatan</w:t>
      </w:r>
      <w:proofErr w:type="spellEnd"/>
      <w:r w:rsidRPr="00321139">
        <w:rPr>
          <w:rFonts w:ascii="Arial" w:eastAsia="Times New Roman" w:hAnsi="Arial" w:cs="Arial"/>
          <w:sz w:val="22"/>
          <w:lang w:val="en-US"/>
        </w:rPr>
        <w:t xml:space="preserve"> yang  </w:t>
      </w:r>
      <w:proofErr w:type="spellStart"/>
      <w:r w:rsidRPr="00321139">
        <w:rPr>
          <w:rFonts w:ascii="Arial" w:eastAsia="Times New Roman" w:hAnsi="Arial" w:cs="Arial"/>
          <w:sz w:val="22"/>
          <w:lang w:val="en-US"/>
        </w:rPr>
        <w:t>dihadapi</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oleh</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karyawan</w:t>
      </w:r>
      <w:proofErr w:type="spellEnd"/>
      <w:r w:rsidRPr="00321139">
        <w:rPr>
          <w:rFonts w:ascii="Arial" w:eastAsia="Times New Roman" w:hAnsi="Arial" w:cs="Arial"/>
          <w:sz w:val="22"/>
          <w:lang w:val="en-US"/>
        </w:rPr>
        <w:t xml:space="preserve">  yang </w:t>
      </w:r>
      <w:proofErr w:type="spellStart"/>
      <w:r w:rsidRPr="00321139">
        <w:rPr>
          <w:rFonts w:ascii="Arial" w:eastAsia="Times New Roman" w:hAnsi="Arial" w:cs="Arial"/>
          <w:sz w:val="22"/>
          <w:lang w:val="en-US"/>
        </w:rPr>
        <w:t>memungkinkan</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karyawan</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tidak</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berkonsentrasi</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pada</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perkerjaan</w:t>
      </w:r>
      <w:proofErr w:type="spellEnd"/>
      <w:r w:rsidRPr="00321139">
        <w:rPr>
          <w:rFonts w:ascii="Arial" w:eastAsia="Times New Roman" w:hAnsi="Arial" w:cs="Arial"/>
          <w:sz w:val="22"/>
          <w:lang w:val="en-US"/>
        </w:rPr>
        <w:t>.</w:t>
      </w:r>
    </w:p>
    <w:p w:rsidR="005E2BF1" w:rsidRPr="00321139" w:rsidRDefault="005E2BF1" w:rsidP="00321139">
      <w:pPr>
        <w:autoSpaceDE w:val="0"/>
        <w:autoSpaceDN w:val="0"/>
        <w:adjustRightInd w:val="0"/>
        <w:spacing w:line="240" w:lineRule="auto"/>
        <w:ind w:firstLine="284"/>
        <w:contextualSpacing/>
        <w:jc w:val="both"/>
        <w:rPr>
          <w:rFonts w:ascii="Arial" w:eastAsia="Calibri" w:hAnsi="Arial" w:cs="Arial"/>
          <w:sz w:val="22"/>
        </w:rPr>
      </w:pPr>
      <w:proofErr w:type="spellStart"/>
      <w:r w:rsidRPr="00321139">
        <w:rPr>
          <w:rFonts w:ascii="Arial" w:eastAsia="Calibri" w:hAnsi="Arial" w:cs="Arial"/>
          <w:sz w:val="22"/>
          <w:lang w:val="en-US"/>
        </w:rPr>
        <w:t>Studi</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pendahuluan</w:t>
      </w:r>
      <w:proofErr w:type="spellEnd"/>
      <w:r w:rsidRPr="00321139">
        <w:rPr>
          <w:rFonts w:ascii="Arial" w:eastAsia="Calibri" w:hAnsi="Arial" w:cs="Arial"/>
          <w:sz w:val="22"/>
          <w:lang w:val="en-US"/>
        </w:rPr>
        <w:t xml:space="preserve"> yang </w:t>
      </w:r>
      <w:proofErr w:type="spellStart"/>
      <w:r w:rsidRPr="00321139">
        <w:rPr>
          <w:rFonts w:ascii="Arial" w:eastAsia="Calibri" w:hAnsi="Arial" w:cs="Arial"/>
          <w:sz w:val="22"/>
          <w:lang w:val="en-US"/>
        </w:rPr>
        <w:t>dilakukan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peneliti</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pada</w:t>
      </w:r>
      <w:proofErr w:type="spellEnd"/>
      <w:r w:rsidRPr="00321139">
        <w:rPr>
          <w:rFonts w:ascii="Arial" w:eastAsia="Calibri" w:hAnsi="Arial" w:cs="Arial"/>
          <w:sz w:val="22"/>
          <w:lang w:val="en-US"/>
        </w:rPr>
        <w:t xml:space="preserve"> </w:t>
      </w:r>
      <w:r w:rsidRPr="00321139">
        <w:rPr>
          <w:rFonts w:ascii="Arial" w:eastAsia="Calibri" w:hAnsi="Arial" w:cs="Arial"/>
          <w:sz w:val="22"/>
        </w:rPr>
        <w:t xml:space="preserve">tanggal 26 </w:t>
      </w:r>
      <w:r w:rsidRPr="00321139">
        <w:rPr>
          <w:rFonts w:ascii="Arial" w:eastAsia="Calibri" w:hAnsi="Arial" w:cs="Arial"/>
          <w:sz w:val="22"/>
          <w:lang w:val="en-US"/>
        </w:rPr>
        <w:t xml:space="preserve">September 2015 di </w:t>
      </w:r>
      <w:proofErr w:type="spellStart"/>
      <w:r w:rsidRPr="00321139">
        <w:rPr>
          <w:rFonts w:ascii="Arial" w:eastAsia="Calibri" w:hAnsi="Arial" w:cs="Arial"/>
          <w:sz w:val="22"/>
          <w:lang w:val="en-US"/>
        </w:rPr>
        <w:t>Instalasi</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Gawat</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Darurat</w:t>
      </w:r>
      <w:proofErr w:type="spellEnd"/>
      <w:r w:rsidRPr="00321139">
        <w:rPr>
          <w:rFonts w:ascii="Arial" w:eastAsia="Calibri" w:hAnsi="Arial" w:cs="Arial"/>
          <w:sz w:val="22"/>
          <w:lang w:val="en-US"/>
        </w:rPr>
        <w:t xml:space="preserve"> </w:t>
      </w:r>
      <w:r w:rsidRPr="00321139">
        <w:rPr>
          <w:rFonts w:ascii="Arial" w:eastAsia="Calibri" w:hAnsi="Arial" w:cs="Arial"/>
          <w:sz w:val="22"/>
        </w:rPr>
        <w:t xml:space="preserve">RSUD </w:t>
      </w:r>
      <w:proofErr w:type="spellStart"/>
      <w:r w:rsidRPr="00321139">
        <w:rPr>
          <w:rFonts w:ascii="Arial" w:eastAsia="Calibri" w:hAnsi="Arial" w:cs="Arial"/>
          <w:sz w:val="22"/>
          <w:lang w:val="en-US"/>
        </w:rPr>
        <w:t>Ulin</w:t>
      </w:r>
      <w:proofErr w:type="spellEnd"/>
      <w:r w:rsidRPr="00321139">
        <w:rPr>
          <w:rFonts w:ascii="Arial" w:eastAsia="Calibri" w:hAnsi="Arial" w:cs="Arial"/>
          <w:sz w:val="22"/>
          <w:lang w:val="en-US"/>
        </w:rPr>
        <w:t xml:space="preserve"> Banjarmasin</w:t>
      </w:r>
      <w:r w:rsidRPr="00321139">
        <w:rPr>
          <w:rFonts w:ascii="Arial" w:eastAsia="Calibri" w:hAnsi="Arial" w:cs="Arial"/>
          <w:sz w:val="22"/>
        </w:rPr>
        <w:t xml:space="preserve"> b</w:t>
      </w:r>
      <w:proofErr w:type="spellStart"/>
      <w:r w:rsidRPr="00321139">
        <w:rPr>
          <w:rFonts w:ascii="Arial" w:eastAsia="Calibri" w:hAnsi="Arial" w:cs="Arial"/>
          <w:sz w:val="22"/>
          <w:lang w:val="en-US"/>
        </w:rPr>
        <w:t>erdasarkan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hasil</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observasi</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peneliti</w:t>
      </w:r>
      <w:proofErr w:type="spellEnd"/>
      <w:r w:rsidRPr="00321139">
        <w:rPr>
          <w:rFonts w:ascii="Arial" w:eastAsia="Calibri" w:hAnsi="Arial" w:cs="Arial"/>
          <w:sz w:val="22"/>
          <w:lang w:val="en-US"/>
        </w:rPr>
        <w:t>,</w:t>
      </w:r>
      <w:r w:rsidRPr="00321139">
        <w:rPr>
          <w:rFonts w:ascii="Arial" w:eastAsia="Calibri" w:hAnsi="Arial" w:cs="Arial"/>
          <w:sz w:val="22"/>
        </w:rPr>
        <w:t xml:space="preserve"> </w:t>
      </w:r>
      <w:r w:rsidRPr="00321139">
        <w:rPr>
          <w:rFonts w:ascii="Arial" w:eastAsia="Calibri" w:hAnsi="Arial" w:cs="Arial"/>
          <w:sz w:val="22"/>
          <w:lang w:val="en-US"/>
        </w:rPr>
        <w:t xml:space="preserve">di </w:t>
      </w:r>
      <w:r w:rsidRPr="00321139">
        <w:rPr>
          <w:rFonts w:ascii="Arial" w:eastAsia="Calibri" w:hAnsi="Arial" w:cs="Arial"/>
          <w:sz w:val="22"/>
        </w:rPr>
        <w:t>ruang Instalasi Gawat Darurat</w:t>
      </w:r>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bahwa</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terlihat</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adanya</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ketegangan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akibat</w:t>
      </w:r>
      <w:proofErr w:type="spellEnd"/>
      <w:r w:rsidRPr="00321139">
        <w:rPr>
          <w:rFonts w:ascii="Arial" w:eastAsia="Calibri" w:hAnsi="Arial" w:cs="Arial"/>
          <w:sz w:val="22"/>
          <w:lang w:val="en-US"/>
        </w:rPr>
        <w:t xml:space="preserve"> </w:t>
      </w:r>
      <w:r w:rsidRPr="00321139">
        <w:rPr>
          <w:rFonts w:ascii="Arial" w:eastAsia="Calibri" w:hAnsi="Arial" w:cs="Arial"/>
          <w:sz w:val="22"/>
        </w:rPr>
        <w:t xml:space="preserve">banyaknya pasien dan </w:t>
      </w:r>
      <w:proofErr w:type="spellStart"/>
      <w:r w:rsidRPr="00321139">
        <w:rPr>
          <w:rFonts w:ascii="Arial" w:eastAsia="Calibri" w:hAnsi="Arial" w:cs="Arial"/>
          <w:sz w:val="22"/>
          <w:lang w:val="en-US"/>
        </w:rPr>
        <w:t>laporan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keperawatan</w:t>
      </w:r>
      <w:proofErr w:type="spellEnd"/>
      <w:r w:rsidRPr="00321139">
        <w:rPr>
          <w:rFonts w:ascii="Arial" w:eastAsia="Calibri" w:hAnsi="Arial" w:cs="Arial"/>
          <w:sz w:val="22"/>
        </w:rPr>
        <w:t xml:space="preserve"> </w:t>
      </w:r>
      <w:r w:rsidRPr="00321139">
        <w:rPr>
          <w:rFonts w:ascii="Arial" w:eastAsia="Calibri" w:hAnsi="Arial" w:cs="Arial"/>
          <w:sz w:val="22"/>
          <w:lang w:val="en-US"/>
        </w:rPr>
        <w:t xml:space="preserve">yang </w:t>
      </w:r>
      <w:r w:rsidRPr="00321139">
        <w:rPr>
          <w:rFonts w:ascii="Arial" w:eastAsia="Calibri" w:hAnsi="Arial" w:cs="Arial"/>
          <w:sz w:val="22"/>
        </w:rPr>
        <w:t>harus mereka selesaikan</w:t>
      </w:r>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dengan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waktu</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kerja</w:t>
      </w:r>
      <w:proofErr w:type="spellEnd"/>
      <w:r w:rsidRPr="00321139">
        <w:rPr>
          <w:rFonts w:ascii="Arial" w:eastAsia="Calibri" w:hAnsi="Arial" w:cs="Arial"/>
          <w:sz w:val="22"/>
          <w:lang w:val="en-US"/>
        </w:rPr>
        <w:t xml:space="preserve"> yang</w:t>
      </w:r>
      <w:r w:rsidRPr="00321139">
        <w:rPr>
          <w:rFonts w:ascii="Arial" w:eastAsia="Calibri" w:hAnsi="Arial" w:cs="Arial"/>
          <w:sz w:val="22"/>
        </w:rPr>
        <w:t xml:space="preserve"> </w:t>
      </w:r>
      <w:proofErr w:type="spellStart"/>
      <w:r w:rsidRPr="00321139">
        <w:rPr>
          <w:rFonts w:ascii="Arial" w:eastAsia="Calibri" w:hAnsi="Arial" w:cs="Arial"/>
          <w:sz w:val="22"/>
          <w:lang w:val="en-US"/>
        </w:rPr>
        <w:t>sebentar</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yaitu</w:t>
      </w:r>
      <w:proofErr w:type="spellEnd"/>
      <w:r w:rsidRPr="00321139">
        <w:rPr>
          <w:rFonts w:ascii="Arial" w:eastAsia="Calibri" w:hAnsi="Arial" w:cs="Arial"/>
          <w:sz w:val="22"/>
          <w:lang w:val="en-US"/>
        </w:rPr>
        <w:t xml:space="preserve"> yang </w:t>
      </w:r>
      <w:proofErr w:type="spellStart"/>
      <w:r w:rsidRPr="00321139">
        <w:rPr>
          <w:rFonts w:ascii="Arial" w:eastAsia="Calibri" w:hAnsi="Arial" w:cs="Arial"/>
          <w:sz w:val="22"/>
          <w:lang w:val="en-US"/>
        </w:rPr>
        <w:t>dimaksud</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adalah</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perawat</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harus</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menyelesaikan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tanggung</w:t>
      </w:r>
      <w:proofErr w:type="spellEnd"/>
      <w:r w:rsidRPr="00321139">
        <w:rPr>
          <w:rFonts w:ascii="Arial" w:eastAsia="Calibri" w:hAnsi="Arial" w:cs="Arial"/>
          <w:sz w:val="22"/>
        </w:rPr>
        <w:t xml:space="preserve"> </w:t>
      </w:r>
      <w:proofErr w:type="spellStart"/>
      <w:r w:rsidRPr="00321139">
        <w:rPr>
          <w:rFonts w:ascii="Arial" w:eastAsia="Calibri" w:hAnsi="Arial" w:cs="Arial"/>
          <w:sz w:val="22"/>
          <w:lang w:val="en-US"/>
        </w:rPr>
        <w:t>jawabnya</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sesuai</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dengan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waktu</w:t>
      </w:r>
      <w:proofErr w:type="spellEnd"/>
      <w:r w:rsidRPr="00321139">
        <w:rPr>
          <w:rFonts w:ascii="Arial" w:eastAsia="Calibri" w:hAnsi="Arial" w:cs="Arial"/>
          <w:sz w:val="22"/>
          <w:lang w:val="en-US"/>
        </w:rPr>
        <w:t xml:space="preserve"> (shift) </w:t>
      </w:r>
      <w:proofErr w:type="spellStart"/>
      <w:r w:rsidRPr="00321139">
        <w:rPr>
          <w:rFonts w:ascii="Arial" w:eastAsia="Calibri" w:hAnsi="Arial" w:cs="Arial"/>
          <w:sz w:val="22"/>
          <w:lang w:val="en-US"/>
        </w:rPr>
        <w:t>kerja</w:t>
      </w:r>
      <w:proofErr w:type="spellEnd"/>
      <w:r w:rsidRPr="00321139">
        <w:rPr>
          <w:rFonts w:ascii="Arial" w:eastAsia="Calibri" w:hAnsi="Arial" w:cs="Arial"/>
          <w:sz w:val="22"/>
          <w:lang w:val="en-US"/>
        </w:rPr>
        <w:t xml:space="preserve"> yang </w:t>
      </w:r>
      <w:proofErr w:type="spellStart"/>
      <w:r w:rsidRPr="00321139">
        <w:rPr>
          <w:rFonts w:ascii="Arial" w:eastAsia="Calibri" w:hAnsi="Arial" w:cs="Arial"/>
          <w:sz w:val="22"/>
          <w:lang w:val="en-US"/>
        </w:rPr>
        <w:t>ada</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Kemudian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peneliti</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melihat</w:t>
      </w:r>
      <w:proofErr w:type="spellEnd"/>
      <w:r w:rsidRPr="00321139">
        <w:rPr>
          <w:rFonts w:ascii="Arial" w:eastAsia="Calibri" w:hAnsi="Arial" w:cs="Arial"/>
          <w:sz w:val="22"/>
        </w:rPr>
        <w:t xml:space="preserve"> </w:t>
      </w:r>
      <w:proofErr w:type="spellStart"/>
      <w:r w:rsidRPr="00321139">
        <w:rPr>
          <w:rFonts w:ascii="Arial" w:eastAsia="Calibri" w:hAnsi="Arial" w:cs="Arial"/>
          <w:sz w:val="22"/>
          <w:lang w:val="en-US"/>
        </w:rPr>
        <w:t>adanya</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kecemasan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pada</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perawat</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saat</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berhadapan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dengan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situasi</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keperawatan</w:t>
      </w:r>
      <w:proofErr w:type="spellEnd"/>
      <w:r w:rsidRPr="00321139">
        <w:rPr>
          <w:rFonts w:ascii="Arial" w:eastAsia="Calibri" w:hAnsi="Arial" w:cs="Arial"/>
          <w:sz w:val="22"/>
        </w:rPr>
        <w:t xml:space="preserve"> </w:t>
      </w:r>
      <w:r w:rsidRPr="00321139">
        <w:rPr>
          <w:rFonts w:ascii="Arial" w:eastAsia="Calibri" w:hAnsi="Arial" w:cs="Arial"/>
          <w:sz w:val="22"/>
          <w:lang w:val="en-US"/>
        </w:rPr>
        <w:t xml:space="preserve">yang </w:t>
      </w:r>
      <w:proofErr w:type="spellStart"/>
      <w:r w:rsidRPr="00321139">
        <w:rPr>
          <w:rFonts w:ascii="Arial" w:eastAsia="Calibri" w:hAnsi="Arial" w:cs="Arial"/>
          <w:sz w:val="22"/>
          <w:lang w:val="en-US"/>
        </w:rPr>
        <w:t>sulit</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yaitu</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ketika</w:t>
      </w:r>
      <w:proofErr w:type="spellEnd"/>
      <w:r w:rsidRPr="00321139">
        <w:rPr>
          <w:rFonts w:ascii="Arial" w:eastAsia="Calibri" w:hAnsi="Arial" w:cs="Arial"/>
          <w:sz w:val="22"/>
          <w:lang w:val="en-US"/>
        </w:rPr>
        <w:t xml:space="preserve"> salah </w:t>
      </w:r>
      <w:proofErr w:type="spellStart"/>
      <w:r w:rsidRPr="00321139">
        <w:rPr>
          <w:rFonts w:ascii="Arial" w:eastAsia="Calibri" w:hAnsi="Arial" w:cs="Arial"/>
          <w:sz w:val="22"/>
          <w:lang w:val="en-US"/>
        </w:rPr>
        <w:t>seorang</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pasien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berada</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pada</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kondisi</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kesehatan</w:t>
      </w:r>
      <w:proofErr w:type="spellEnd"/>
      <w:r w:rsidRPr="00321139">
        <w:rPr>
          <w:rFonts w:ascii="Arial" w:eastAsia="Calibri" w:hAnsi="Arial" w:cs="Arial"/>
          <w:sz w:val="22"/>
          <w:lang w:val="en-US"/>
        </w:rPr>
        <w:t xml:space="preserve"> yang</w:t>
      </w:r>
      <w:r w:rsidRPr="00321139">
        <w:rPr>
          <w:rFonts w:ascii="Arial" w:eastAsia="Calibri" w:hAnsi="Arial" w:cs="Arial"/>
          <w:sz w:val="22"/>
        </w:rPr>
        <w:t xml:space="preserve"> </w:t>
      </w:r>
      <w:proofErr w:type="spellStart"/>
      <w:r w:rsidRPr="00321139">
        <w:rPr>
          <w:rFonts w:ascii="Arial" w:eastAsia="Calibri" w:hAnsi="Arial" w:cs="Arial"/>
          <w:sz w:val="22"/>
          <w:lang w:val="en-US"/>
        </w:rPr>
        <w:t>memburuk</w:t>
      </w:r>
      <w:proofErr w:type="spellEnd"/>
      <w:r w:rsidRPr="00321139">
        <w:rPr>
          <w:rFonts w:ascii="Arial" w:eastAsia="Calibri" w:hAnsi="Arial" w:cs="Arial"/>
          <w:sz w:val="22"/>
          <w:lang w:val="en-US"/>
        </w:rPr>
        <w:t xml:space="preserve">. </w:t>
      </w:r>
      <w:r w:rsidRPr="00321139">
        <w:rPr>
          <w:rFonts w:ascii="Arial" w:eastAsia="Calibri" w:hAnsi="Arial" w:cs="Arial"/>
          <w:sz w:val="22"/>
        </w:rPr>
        <w:t xml:space="preserve">Sehingga </w:t>
      </w:r>
      <w:proofErr w:type="spellStart"/>
      <w:r w:rsidRPr="00321139">
        <w:rPr>
          <w:rFonts w:ascii="Arial" w:eastAsia="Calibri" w:hAnsi="Arial" w:cs="Arial"/>
          <w:sz w:val="22"/>
          <w:lang w:val="en-US"/>
        </w:rPr>
        <w:t>terdapat</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banyak</w:t>
      </w:r>
      <w:proofErr w:type="spellEnd"/>
      <w:r w:rsidRPr="00321139">
        <w:rPr>
          <w:rFonts w:ascii="Arial" w:eastAsia="Calibri" w:hAnsi="Arial" w:cs="Arial"/>
          <w:sz w:val="22"/>
          <w:lang w:val="en-US"/>
        </w:rPr>
        <w:t xml:space="preserve"> stressor yang </w:t>
      </w:r>
      <w:proofErr w:type="spellStart"/>
      <w:r w:rsidRPr="00321139">
        <w:rPr>
          <w:rFonts w:ascii="Arial" w:eastAsia="Calibri" w:hAnsi="Arial" w:cs="Arial"/>
          <w:sz w:val="22"/>
          <w:lang w:val="en-US"/>
        </w:rPr>
        <w:t>dihadapi</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perawat</w:t>
      </w:r>
      <w:proofErr w:type="spellEnd"/>
      <w:r w:rsidRPr="00321139">
        <w:rPr>
          <w:rFonts w:ascii="Arial" w:eastAsia="Calibri" w:hAnsi="Arial" w:cs="Arial"/>
          <w:sz w:val="22"/>
        </w:rPr>
        <w:t xml:space="preserve"> di Instalasi Gawat Darurat dengan kurangnya </w:t>
      </w:r>
      <w:r w:rsidRPr="00321139">
        <w:rPr>
          <w:rFonts w:ascii="Arial" w:eastAsia="Calibri" w:hAnsi="Arial" w:cs="Arial"/>
          <w:sz w:val="22"/>
        </w:rPr>
        <w:t>komunikasi sesama perawat yang menimbulkan stres kerja pada perawat</w:t>
      </w:r>
    </w:p>
    <w:p w:rsidR="00D35F06" w:rsidRPr="00321139" w:rsidRDefault="00D35F06" w:rsidP="00321139">
      <w:pPr>
        <w:autoSpaceDE w:val="0"/>
        <w:autoSpaceDN w:val="0"/>
        <w:adjustRightInd w:val="0"/>
        <w:spacing w:line="240" w:lineRule="auto"/>
        <w:ind w:firstLine="284"/>
        <w:contextualSpacing/>
        <w:jc w:val="both"/>
        <w:rPr>
          <w:rFonts w:ascii="Arial" w:eastAsia="Calibri" w:hAnsi="Arial" w:cs="Arial"/>
          <w:sz w:val="22"/>
        </w:rPr>
      </w:pPr>
      <w:r w:rsidRPr="00321139">
        <w:rPr>
          <w:rFonts w:ascii="Arial" w:eastAsia="Calibri" w:hAnsi="Arial" w:cs="Arial"/>
          <w:sz w:val="22"/>
        </w:rPr>
        <w:t xml:space="preserve">Penelitian ini bertujuan untuk mengetahui </w:t>
      </w:r>
      <w:proofErr w:type="spellStart"/>
      <w:r w:rsidRPr="00321139">
        <w:rPr>
          <w:rFonts w:ascii="Arial" w:eastAsia="Calibri" w:hAnsi="Arial" w:cs="Arial"/>
          <w:sz w:val="22"/>
          <w:lang w:val="en-US"/>
        </w:rPr>
        <w:t>Bagaimana</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hubungan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antara</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karakteristik</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perawat</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beban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kerja</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komunikasi</w:t>
      </w:r>
      <w:proofErr w:type="spellEnd"/>
      <w:r w:rsidRPr="00321139">
        <w:rPr>
          <w:rFonts w:ascii="Arial" w:eastAsia="Calibri" w:hAnsi="Arial" w:cs="Arial"/>
          <w:sz w:val="22"/>
          <w:lang w:val="en-US"/>
        </w:rPr>
        <w:t xml:space="preserve"> interpersonal </w:t>
      </w:r>
      <w:proofErr w:type="spellStart"/>
      <w:r w:rsidRPr="00321139">
        <w:rPr>
          <w:rFonts w:ascii="Arial" w:eastAsia="Calibri" w:hAnsi="Arial" w:cs="Arial"/>
          <w:sz w:val="22"/>
          <w:lang w:val="en-US"/>
        </w:rPr>
        <w:t>dan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kondisi</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lingkungan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kerja</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dengan</w:t>
      </w:r>
      <w:proofErr w:type="spellEnd"/>
      <w:r w:rsidRPr="00321139">
        <w:rPr>
          <w:rFonts w:ascii="Arial" w:eastAsia="Calibri" w:hAnsi="Arial" w:cs="Arial"/>
          <w:sz w:val="22"/>
          <w:lang w:val="en-US"/>
        </w:rPr>
        <w:t xml:space="preserve"> stress </w:t>
      </w:r>
      <w:proofErr w:type="spellStart"/>
      <w:r w:rsidRPr="00321139">
        <w:rPr>
          <w:rFonts w:ascii="Arial" w:eastAsia="Calibri" w:hAnsi="Arial" w:cs="Arial"/>
          <w:sz w:val="22"/>
          <w:lang w:val="en-US"/>
        </w:rPr>
        <w:t>kerja</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perawat</w:t>
      </w:r>
      <w:proofErr w:type="spellEnd"/>
      <w:r w:rsidRPr="00321139">
        <w:rPr>
          <w:rFonts w:ascii="Arial" w:eastAsia="Calibri" w:hAnsi="Arial" w:cs="Arial"/>
          <w:sz w:val="22"/>
          <w:lang w:val="en-US"/>
        </w:rPr>
        <w:t xml:space="preserve"> di IGD RSUD </w:t>
      </w:r>
      <w:proofErr w:type="spellStart"/>
      <w:r w:rsidRPr="00321139">
        <w:rPr>
          <w:rFonts w:ascii="Arial" w:eastAsia="Calibri" w:hAnsi="Arial" w:cs="Arial"/>
          <w:sz w:val="22"/>
          <w:lang w:val="en-US"/>
        </w:rPr>
        <w:t>Ulin</w:t>
      </w:r>
      <w:proofErr w:type="spellEnd"/>
      <w:r w:rsidRPr="00321139">
        <w:rPr>
          <w:rFonts w:ascii="Arial" w:eastAsia="Calibri" w:hAnsi="Arial" w:cs="Arial"/>
          <w:sz w:val="22"/>
          <w:lang w:val="en-US"/>
        </w:rPr>
        <w:t xml:space="preserve"> Banjarmasin”</w:t>
      </w:r>
    </w:p>
    <w:p w:rsidR="00D35F06" w:rsidRPr="00321139" w:rsidRDefault="00D35F06" w:rsidP="005E2BF1">
      <w:pPr>
        <w:autoSpaceDE w:val="0"/>
        <w:autoSpaceDN w:val="0"/>
        <w:adjustRightInd w:val="0"/>
        <w:spacing w:line="240" w:lineRule="auto"/>
        <w:contextualSpacing/>
        <w:jc w:val="both"/>
        <w:rPr>
          <w:rFonts w:ascii="Arial" w:eastAsia="Calibri" w:hAnsi="Arial" w:cs="Arial"/>
          <w:sz w:val="22"/>
        </w:rPr>
      </w:pPr>
    </w:p>
    <w:p w:rsidR="00D35F06" w:rsidRPr="00321139" w:rsidRDefault="00D35F06" w:rsidP="005E2BF1">
      <w:pPr>
        <w:autoSpaceDE w:val="0"/>
        <w:autoSpaceDN w:val="0"/>
        <w:adjustRightInd w:val="0"/>
        <w:spacing w:line="240" w:lineRule="auto"/>
        <w:contextualSpacing/>
        <w:jc w:val="both"/>
        <w:rPr>
          <w:rFonts w:ascii="Arial" w:eastAsia="Calibri" w:hAnsi="Arial" w:cs="Arial"/>
          <w:b/>
          <w:sz w:val="22"/>
        </w:rPr>
      </w:pPr>
      <w:r w:rsidRPr="00321139">
        <w:rPr>
          <w:rFonts w:ascii="Arial" w:eastAsia="Calibri" w:hAnsi="Arial" w:cs="Arial"/>
          <w:b/>
          <w:sz w:val="22"/>
        </w:rPr>
        <w:t>METODE PENELITIAN</w:t>
      </w:r>
    </w:p>
    <w:p w:rsidR="00D35F06" w:rsidRPr="00321139" w:rsidRDefault="00D35F06" w:rsidP="00321139">
      <w:pPr>
        <w:spacing w:line="240" w:lineRule="auto"/>
        <w:ind w:firstLine="284"/>
        <w:jc w:val="both"/>
        <w:rPr>
          <w:rFonts w:ascii="Arial" w:eastAsia="Calibri" w:hAnsi="Arial" w:cs="Arial"/>
          <w:sz w:val="22"/>
        </w:rPr>
      </w:pPr>
      <w:r w:rsidRPr="00321139">
        <w:rPr>
          <w:rFonts w:ascii="Arial" w:eastAsia="Calibri" w:hAnsi="Arial" w:cs="Arial"/>
          <w:sz w:val="22"/>
        </w:rPr>
        <w:t xml:space="preserve">Desain dalam penelitian ini menggunakan pendekatan </w:t>
      </w:r>
      <w:r w:rsidRPr="00321139">
        <w:rPr>
          <w:rFonts w:ascii="Arial" w:eastAsia="Calibri" w:hAnsi="Arial" w:cs="Arial"/>
          <w:i/>
          <w:sz w:val="22"/>
        </w:rPr>
        <w:t>crossectional</w:t>
      </w:r>
      <w:r w:rsidRPr="00321139">
        <w:rPr>
          <w:rFonts w:ascii="Arial" w:eastAsia="Calibri" w:hAnsi="Arial" w:cs="Arial"/>
          <w:sz w:val="22"/>
        </w:rPr>
        <w:t xml:space="preserve"> karena penelitian ini bermaksud mengidentifikasi ada tidaknya hubungan berbagai variabel independen terhadap variabel dependen dalam satu kali pengukuran menggunakan alat kuesioner. </w:t>
      </w:r>
    </w:p>
    <w:p w:rsidR="00D35F06" w:rsidRPr="00321139" w:rsidRDefault="00D35F06" w:rsidP="00321139">
      <w:pPr>
        <w:spacing w:line="240" w:lineRule="auto"/>
        <w:ind w:firstLine="284"/>
        <w:jc w:val="both"/>
        <w:rPr>
          <w:rFonts w:ascii="Arial" w:eastAsia="Calibri" w:hAnsi="Arial" w:cs="Arial"/>
          <w:sz w:val="22"/>
        </w:rPr>
      </w:pPr>
      <w:r w:rsidRPr="00321139">
        <w:rPr>
          <w:rFonts w:ascii="Arial" w:eastAsia="Calibri" w:hAnsi="Arial" w:cs="Arial"/>
          <w:sz w:val="22"/>
          <w:lang w:val="en-US"/>
        </w:rPr>
        <w:t xml:space="preserve">Teknik sampling yang </w:t>
      </w:r>
      <w:proofErr w:type="spellStart"/>
      <w:r w:rsidRPr="00321139">
        <w:rPr>
          <w:rFonts w:ascii="Arial" w:eastAsia="Calibri" w:hAnsi="Arial" w:cs="Arial"/>
          <w:sz w:val="22"/>
          <w:lang w:val="en-US"/>
        </w:rPr>
        <w:t>digunakan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pada</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penelitian</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ini</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adalah</w:t>
      </w:r>
      <w:proofErr w:type="spellEnd"/>
      <w:r w:rsidRPr="00321139">
        <w:rPr>
          <w:rFonts w:ascii="Arial" w:eastAsia="Calibri" w:hAnsi="Arial" w:cs="Arial"/>
          <w:sz w:val="22"/>
          <w:lang w:val="en-US"/>
        </w:rPr>
        <w:t xml:space="preserve"> total sampling </w:t>
      </w:r>
      <w:proofErr w:type="gramStart"/>
      <w:r w:rsidRPr="00321139">
        <w:rPr>
          <w:rFonts w:ascii="Arial" w:eastAsia="Calibri" w:hAnsi="Arial" w:cs="Arial"/>
          <w:sz w:val="22"/>
          <w:lang w:val="en-US"/>
        </w:rPr>
        <w:t xml:space="preserve">yang  </w:t>
      </w:r>
      <w:proofErr w:type="spellStart"/>
      <w:r w:rsidRPr="00321139">
        <w:rPr>
          <w:rFonts w:ascii="Arial" w:eastAsia="Calibri" w:hAnsi="Arial" w:cs="Arial"/>
          <w:sz w:val="22"/>
          <w:lang w:val="en-US"/>
        </w:rPr>
        <w:t>melibatkan</w:t>
      </w:r>
      <w:proofErr w:type="spellEnd"/>
      <w:proofErr w:type="gram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seluruh</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perawat</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Instalasi</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Gawat</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Darurat</w:t>
      </w:r>
      <w:proofErr w:type="spellEnd"/>
      <w:r w:rsidRPr="00321139">
        <w:rPr>
          <w:rFonts w:ascii="Arial" w:eastAsia="Calibri" w:hAnsi="Arial" w:cs="Arial"/>
          <w:sz w:val="22"/>
          <w:lang w:val="en-US"/>
        </w:rPr>
        <w:t xml:space="preserve"> RSUD </w:t>
      </w:r>
      <w:proofErr w:type="spellStart"/>
      <w:r w:rsidRPr="00321139">
        <w:rPr>
          <w:rFonts w:ascii="Arial" w:eastAsia="Calibri" w:hAnsi="Arial" w:cs="Arial"/>
          <w:sz w:val="22"/>
          <w:lang w:val="en-US"/>
        </w:rPr>
        <w:t>Ulin</w:t>
      </w:r>
      <w:proofErr w:type="spellEnd"/>
      <w:r w:rsidRPr="00321139">
        <w:rPr>
          <w:rFonts w:ascii="Arial" w:eastAsia="Calibri" w:hAnsi="Arial" w:cs="Arial"/>
          <w:sz w:val="22"/>
          <w:lang w:val="en-US"/>
        </w:rPr>
        <w:t xml:space="preserve"> Banjarmasin yang  </w:t>
      </w:r>
      <w:proofErr w:type="spellStart"/>
      <w:r w:rsidRPr="00321139">
        <w:rPr>
          <w:rFonts w:ascii="Arial" w:eastAsia="Calibri" w:hAnsi="Arial" w:cs="Arial"/>
          <w:sz w:val="22"/>
          <w:lang w:val="en-US"/>
        </w:rPr>
        <w:t>berjumlah</w:t>
      </w:r>
      <w:proofErr w:type="spellEnd"/>
      <w:r w:rsidRPr="00321139">
        <w:rPr>
          <w:rFonts w:ascii="Arial" w:eastAsia="Calibri" w:hAnsi="Arial" w:cs="Arial"/>
          <w:sz w:val="22"/>
          <w:lang w:val="en-US"/>
        </w:rPr>
        <w:t xml:space="preserve">  3</w:t>
      </w:r>
      <w:r w:rsidRPr="00321139">
        <w:rPr>
          <w:rFonts w:ascii="Arial" w:eastAsia="Calibri" w:hAnsi="Arial" w:cs="Arial"/>
          <w:sz w:val="22"/>
        </w:rPr>
        <w:t>4</w:t>
      </w:r>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perawat</w:t>
      </w:r>
      <w:proofErr w:type="spellEnd"/>
      <w:r w:rsidRPr="00321139">
        <w:rPr>
          <w:rFonts w:ascii="Arial" w:eastAsia="Calibri" w:hAnsi="Arial" w:cs="Arial"/>
          <w:sz w:val="22"/>
        </w:rPr>
        <w:t>.</w:t>
      </w:r>
    </w:p>
    <w:p w:rsidR="00D35F06" w:rsidRPr="00321139" w:rsidRDefault="00D35F06" w:rsidP="00321139">
      <w:pPr>
        <w:spacing w:line="240" w:lineRule="auto"/>
        <w:ind w:firstLine="284"/>
        <w:jc w:val="both"/>
        <w:rPr>
          <w:rFonts w:ascii="Arial" w:eastAsia="Times New Roman" w:hAnsi="Arial" w:cs="Arial"/>
          <w:sz w:val="22"/>
          <w:lang w:eastAsia="id-ID"/>
        </w:rPr>
      </w:pPr>
      <w:r w:rsidRPr="00321139">
        <w:rPr>
          <w:rFonts w:ascii="Arial" w:hAnsi="Arial" w:cs="Arial"/>
          <w:sz w:val="22"/>
        </w:rPr>
        <w:t>Waktu penelitian adalah jangka waktu yang dibutuhkan penulis untuk memperoleh data penelitian yang dilaksanakan</w:t>
      </w:r>
      <w:r w:rsidRPr="00321139">
        <w:rPr>
          <w:rFonts w:ascii="Arial" w:hAnsi="Arial" w:cs="Arial"/>
          <w:sz w:val="22"/>
          <w:lang w:val="en-US"/>
        </w:rPr>
        <w:t xml:space="preserve">, </w:t>
      </w:r>
      <w:proofErr w:type="spellStart"/>
      <w:r w:rsidRPr="00321139">
        <w:rPr>
          <w:rFonts w:ascii="Arial" w:hAnsi="Arial" w:cs="Arial"/>
          <w:sz w:val="22"/>
          <w:lang w:val="en-US"/>
        </w:rPr>
        <w:t>yaitu</w:t>
      </w:r>
      <w:proofErr w:type="spellEnd"/>
      <w:r w:rsidRPr="00321139">
        <w:rPr>
          <w:rFonts w:ascii="Arial" w:hAnsi="Arial" w:cs="Arial"/>
          <w:sz w:val="22"/>
          <w:lang w:val="en-US"/>
        </w:rPr>
        <w:t xml:space="preserve"> </w:t>
      </w:r>
      <w:proofErr w:type="spellStart"/>
      <w:r w:rsidRPr="00321139">
        <w:rPr>
          <w:rFonts w:ascii="Arial" w:hAnsi="Arial" w:cs="Arial"/>
          <w:sz w:val="22"/>
          <w:lang w:val="en-US"/>
        </w:rPr>
        <w:t>pada</w:t>
      </w:r>
      <w:proofErr w:type="spellEnd"/>
      <w:r w:rsidR="001B37D0" w:rsidRPr="00321139">
        <w:rPr>
          <w:rFonts w:ascii="Arial" w:eastAsia="Times New Roman" w:hAnsi="Arial" w:cs="Arial"/>
          <w:sz w:val="22"/>
          <w:lang w:eastAsia="id-ID"/>
        </w:rPr>
        <w:t xml:space="preserve"> tanggal 26</w:t>
      </w:r>
      <w:r w:rsidRPr="00321139">
        <w:rPr>
          <w:rFonts w:ascii="Arial" w:eastAsia="Times New Roman" w:hAnsi="Arial" w:cs="Arial"/>
          <w:sz w:val="22"/>
          <w:lang w:eastAsia="id-ID"/>
        </w:rPr>
        <w:t xml:space="preserve"> September sampai dengan </w:t>
      </w:r>
      <w:r w:rsidR="001B37D0" w:rsidRPr="00321139">
        <w:rPr>
          <w:rFonts w:ascii="Arial" w:eastAsia="Times New Roman" w:hAnsi="Arial" w:cs="Arial"/>
          <w:sz w:val="22"/>
          <w:lang w:eastAsia="id-ID"/>
        </w:rPr>
        <w:t xml:space="preserve">15 </w:t>
      </w:r>
      <w:r w:rsidRPr="00321139">
        <w:rPr>
          <w:rFonts w:ascii="Arial" w:eastAsia="Times New Roman" w:hAnsi="Arial" w:cs="Arial"/>
          <w:sz w:val="22"/>
          <w:lang w:eastAsia="id-ID"/>
        </w:rPr>
        <w:t>November 2015.</w:t>
      </w:r>
    </w:p>
    <w:p w:rsidR="001B37D0" w:rsidRPr="00321139" w:rsidRDefault="001B37D0" w:rsidP="00321139">
      <w:pPr>
        <w:autoSpaceDE w:val="0"/>
        <w:autoSpaceDN w:val="0"/>
        <w:adjustRightInd w:val="0"/>
        <w:spacing w:line="240" w:lineRule="auto"/>
        <w:ind w:firstLine="284"/>
        <w:jc w:val="both"/>
        <w:rPr>
          <w:rFonts w:ascii="Arial" w:eastAsia="Times New Roman" w:hAnsi="Arial" w:cs="Arial"/>
          <w:sz w:val="22"/>
          <w:lang w:eastAsia="id-ID"/>
        </w:rPr>
      </w:pPr>
      <w:proofErr w:type="spellStart"/>
      <w:r w:rsidRPr="00321139">
        <w:rPr>
          <w:rFonts w:ascii="Arial" w:hAnsi="Arial" w:cs="Arial"/>
          <w:sz w:val="22"/>
          <w:lang w:val="en-US"/>
        </w:rPr>
        <w:t>Instrumen</w:t>
      </w:r>
      <w:proofErr w:type="spellEnd"/>
      <w:r w:rsidRPr="00321139">
        <w:rPr>
          <w:rFonts w:ascii="Arial" w:hAnsi="Arial" w:cs="Arial"/>
          <w:sz w:val="22"/>
          <w:lang w:val="en-US"/>
        </w:rPr>
        <w:t xml:space="preserve"> </w:t>
      </w:r>
      <w:proofErr w:type="spellStart"/>
      <w:r w:rsidRPr="00321139">
        <w:rPr>
          <w:rFonts w:ascii="Arial" w:hAnsi="Arial" w:cs="Arial"/>
          <w:sz w:val="22"/>
          <w:lang w:val="en-US"/>
        </w:rPr>
        <w:t>penelitian</w:t>
      </w:r>
      <w:proofErr w:type="spellEnd"/>
      <w:r w:rsidRPr="00321139">
        <w:rPr>
          <w:rFonts w:ascii="Arial" w:hAnsi="Arial" w:cs="Arial"/>
          <w:sz w:val="22"/>
          <w:lang w:val="en-US"/>
        </w:rPr>
        <w:t xml:space="preserve"> </w:t>
      </w:r>
      <w:proofErr w:type="spellStart"/>
      <w:r w:rsidRPr="00321139">
        <w:rPr>
          <w:rFonts w:ascii="Arial" w:hAnsi="Arial" w:cs="Arial"/>
          <w:sz w:val="22"/>
          <w:lang w:val="en-US"/>
        </w:rPr>
        <w:t>ini</w:t>
      </w:r>
      <w:proofErr w:type="spellEnd"/>
      <w:r w:rsidRPr="00321139">
        <w:rPr>
          <w:rFonts w:ascii="Arial" w:hAnsi="Arial" w:cs="Arial"/>
          <w:sz w:val="22"/>
          <w:lang w:val="en-US"/>
        </w:rPr>
        <w:t xml:space="preserve"> </w:t>
      </w:r>
      <w:proofErr w:type="spellStart"/>
      <w:r w:rsidRPr="00321139">
        <w:rPr>
          <w:rFonts w:ascii="Arial" w:hAnsi="Arial" w:cs="Arial"/>
          <w:sz w:val="22"/>
          <w:lang w:val="en-US"/>
        </w:rPr>
        <w:t>mengacu</w:t>
      </w:r>
      <w:proofErr w:type="spellEnd"/>
      <w:r w:rsidRPr="00321139">
        <w:rPr>
          <w:rFonts w:ascii="Arial" w:hAnsi="Arial" w:cs="Arial"/>
          <w:sz w:val="22"/>
          <w:lang w:val="en-US"/>
        </w:rPr>
        <w:t xml:space="preserve"> </w:t>
      </w:r>
      <w:proofErr w:type="spellStart"/>
      <w:r w:rsidRPr="00321139">
        <w:rPr>
          <w:rFonts w:ascii="Arial" w:hAnsi="Arial" w:cs="Arial"/>
          <w:sz w:val="22"/>
          <w:lang w:val="en-US"/>
        </w:rPr>
        <w:t>pada</w:t>
      </w:r>
      <w:proofErr w:type="spellEnd"/>
      <w:r w:rsidRPr="00321139">
        <w:rPr>
          <w:rFonts w:ascii="Arial" w:hAnsi="Arial" w:cs="Arial"/>
          <w:sz w:val="22"/>
          <w:lang w:val="en-US"/>
        </w:rPr>
        <w:t xml:space="preserve"> </w:t>
      </w:r>
      <w:proofErr w:type="spellStart"/>
      <w:r w:rsidRPr="00321139">
        <w:rPr>
          <w:rFonts w:ascii="Arial" w:hAnsi="Arial" w:cs="Arial"/>
          <w:sz w:val="22"/>
          <w:lang w:val="en-US"/>
        </w:rPr>
        <w:t>instrumen</w:t>
      </w:r>
      <w:proofErr w:type="spellEnd"/>
      <w:r w:rsidRPr="00321139">
        <w:rPr>
          <w:rFonts w:ascii="Arial" w:hAnsi="Arial" w:cs="Arial"/>
          <w:sz w:val="22"/>
        </w:rPr>
        <w:t xml:space="preserve"> beban kerja, stres kerja, kondisi lingkungan kerja</w:t>
      </w:r>
      <w:r w:rsidRPr="00321139">
        <w:rPr>
          <w:rFonts w:ascii="Arial" w:eastAsia="Times New Roman" w:hAnsi="Arial" w:cs="Arial"/>
          <w:sz w:val="22"/>
          <w:lang w:eastAsia="id-ID"/>
        </w:rPr>
        <w:t xml:space="preserve"> modifikasi dari Nursalam (2013) </w:t>
      </w:r>
    </w:p>
    <w:p w:rsidR="001B37D0" w:rsidRPr="00321139" w:rsidRDefault="005B4FC8" w:rsidP="00321139">
      <w:pPr>
        <w:spacing w:line="240" w:lineRule="auto"/>
        <w:ind w:firstLine="284"/>
        <w:jc w:val="both"/>
        <w:rPr>
          <w:rFonts w:ascii="Arial" w:eastAsia="Calibri" w:hAnsi="Arial" w:cs="Arial"/>
          <w:sz w:val="22"/>
          <w:lang w:val="en-US"/>
        </w:rPr>
      </w:pPr>
      <w:r w:rsidRPr="00321139">
        <w:rPr>
          <w:rFonts w:ascii="Arial" w:eastAsia="Times New Roman" w:hAnsi="Arial" w:cs="Arial"/>
          <w:sz w:val="22"/>
          <w:lang w:eastAsia="id-ID"/>
        </w:rPr>
        <w:t xml:space="preserve">Uji validitas instrumen menggunakan </w:t>
      </w:r>
      <w:r w:rsidRPr="00321139">
        <w:rPr>
          <w:rFonts w:ascii="Arial" w:eastAsia="Times New Roman" w:hAnsi="Arial" w:cs="Arial"/>
          <w:i/>
          <w:sz w:val="22"/>
          <w:lang w:eastAsia="id-ID"/>
        </w:rPr>
        <w:t>uji Product Moment Pears</w:t>
      </w:r>
      <w:r w:rsidRPr="00321139">
        <w:rPr>
          <w:rFonts w:ascii="Arial" w:eastAsia="Times New Roman" w:hAnsi="Arial" w:cs="Arial"/>
          <w:sz w:val="22"/>
          <w:lang w:eastAsia="id-ID"/>
        </w:rPr>
        <w:t xml:space="preserve"> pada instrumen</w:t>
      </w:r>
      <w:r w:rsidRPr="00321139">
        <w:rPr>
          <w:rFonts w:ascii="Arial" w:eastAsia="Times New Roman" w:hAnsi="Arial" w:cs="Arial"/>
          <w:i/>
          <w:sz w:val="22"/>
          <w:lang w:eastAsia="id-ID"/>
        </w:rPr>
        <w:t xml:space="preserve"> </w:t>
      </w:r>
      <w:r w:rsidR="001B37D0" w:rsidRPr="00321139">
        <w:rPr>
          <w:rFonts w:ascii="Arial" w:hAnsi="Arial" w:cs="Arial"/>
          <w:sz w:val="22"/>
        </w:rPr>
        <w:t xml:space="preserve">komunikasi interpersonal dengan 10 item pertanyaan dan ditemukan 6 pertanyaan yang didapatkan valid sehimgga peneliti melakukan </w:t>
      </w:r>
      <w:proofErr w:type="spellStart"/>
      <w:r w:rsidR="001B37D0" w:rsidRPr="00321139">
        <w:rPr>
          <w:rFonts w:ascii="Arial" w:eastAsia="Calibri" w:hAnsi="Arial" w:cs="Arial"/>
          <w:color w:val="000000"/>
          <w:sz w:val="22"/>
          <w:lang w:val="en-US"/>
        </w:rPr>
        <w:t>validitas</w:t>
      </w:r>
      <w:proofErr w:type="spellEnd"/>
      <w:r w:rsidR="001B37D0" w:rsidRPr="00321139">
        <w:rPr>
          <w:rFonts w:ascii="Arial" w:eastAsia="Calibri" w:hAnsi="Arial" w:cs="Arial"/>
          <w:color w:val="000000"/>
          <w:sz w:val="22"/>
          <w:lang w:val="en-US"/>
        </w:rPr>
        <w:t xml:space="preserve"> </w:t>
      </w:r>
      <w:proofErr w:type="spellStart"/>
      <w:r w:rsidR="001B37D0" w:rsidRPr="00321139">
        <w:rPr>
          <w:rFonts w:ascii="Arial" w:eastAsia="Calibri" w:hAnsi="Arial" w:cs="Arial"/>
          <w:color w:val="000000"/>
          <w:sz w:val="22"/>
          <w:lang w:val="en-US"/>
        </w:rPr>
        <w:t>konstruk</w:t>
      </w:r>
      <w:proofErr w:type="spellEnd"/>
      <w:r w:rsidR="001B37D0" w:rsidRPr="00321139">
        <w:rPr>
          <w:rFonts w:ascii="Arial" w:eastAsia="Calibri" w:hAnsi="Arial" w:cs="Arial"/>
          <w:color w:val="000000"/>
          <w:sz w:val="22"/>
          <w:lang w:val="en-US"/>
        </w:rPr>
        <w:t xml:space="preserve">, </w:t>
      </w:r>
      <w:proofErr w:type="spellStart"/>
      <w:r w:rsidR="001B37D0" w:rsidRPr="00321139">
        <w:rPr>
          <w:rFonts w:ascii="Arial" w:eastAsia="Calibri" w:hAnsi="Arial" w:cs="Arial"/>
          <w:color w:val="000000"/>
          <w:sz w:val="22"/>
          <w:lang w:val="en-US"/>
        </w:rPr>
        <w:t>uji</w:t>
      </w:r>
      <w:proofErr w:type="spellEnd"/>
      <w:r w:rsidR="001B37D0" w:rsidRPr="00321139">
        <w:rPr>
          <w:rFonts w:ascii="Arial" w:eastAsia="Calibri" w:hAnsi="Arial" w:cs="Arial"/>
          <w:color w:val="000000"/>
          <w:sz w:val="22"/>
          <w:lang w:val="en-US"/>
        </w:rPr>
        <w:t xml:space="preserve"> </w:t>
      </w:r>
      <w:proofErr w:type="spellStart"/>
      <w:r w:rsidR="001B37D0" w:rsidRPr="00321139">
        <w:rPr>
          <w:rFonts w:ascii="Arial" w:eastAsia="Calibri" w:hAnsi="Arial" w:cs="Arial"/>
          <w:sz w:val="22"/>
          <w:lang w:val="en-US"/>
        </w:rPr>
        <w:t>pakar</w:t>
      </w:r>
      <w:proofErr w:type="spellEnd"/>
      <w:r w:rsidR="001B37D0" w:rsidRPr="00321139">
        <w:rPr>
          <w:rFonts w:ascii="Arial" w:eastAsia="Calibri" w:hAnsi="Arial" w:cs="Arial"/>
          <w:sz w:val="22"/>
          <w:lang w:val="en-US"/>
        </w:rPr>
        <w:t xml:space="preserve">, </w:t>
      </w:r>
      <w:proofErr w:type="spellStart"/>
      <w:r w:rsidR="001B37D0" w:rsidRPr="00321139">
        <w:rPr>
          <w:rFonts w:ascii="Arial" w:eastAsia="Calibri" w:hAnsi="Arial" w:cs="Arial"/>
          <w:sz w:val="22"/>
          <w:lang w:val="en-US"/>
        </w:rPr>
        <w:t>dan</w:t>
      </w:r>
      <w:proofErr w:type="spellEnd"/>
      <w:r w:rsidR="001B37D0" w:rsidRPr="00321139">
        <w:rPr>
          <w:rFonts w:ascii="Arial" w:eastAsia="Calibri" w:hAnsi="Arial" w:cs="Arial"/>
          <w:sz w:val="22"/>
          <w:lang w:val="en-US"/>
        </w:rPr>
        <w:t xml:space="preserve"> </w:t>
      </w:r>
      <w:proofErr w:type="spellStart"/>
      <w:r w:rsidR="001B37D0" w:rsidRPr="00321139">
        <w:rPr>
          <w:rFonts w:ascii="Arial" w:eastAsia="Calibri" w:hAnsi="Arial" w:cs="Arial"/>
          <w:sz w:val="22"/>
          <w:lang w:val="en-US"/>
        </w:rPr>
        <w:t>uji</w:t>
      </w:r>
      <w:proofErr w:type="spellEnd"/>
      <w:r w:rsidR="001B37D0" w:rsidRPr="00321139">
        <w:rPr>
          <w:rFonts w:ascii="Arial" w:eastAsia="Calibri" w:hAnsi="Arial" w:cs="Arial"/>
          <w:sz w:val="22"/>
          <w:lang w:val="en-US"/>
        </w:rPr>
        <w:t xml:space="preserve"> </w:t>
      </w:r>
      <w:proofErr w:type="spellStart"/>
      <w:r w:rsidR="001B37D0" w:rsidRPr="00321139">
        <w:rPr>
          <w:rFonts w:ascii="Arial" w:eastAsia="Calibri" w:hAnsi="Arial" w:cs="Arial"/>
          <w:sz w:val="22"/>
          <w:lang w:val="en-US"/>
        </w:rPr>
        <w:t>keterbacaan</w:t>
      </w:r>
      <w:proofErr w:type="spellEnd"/>
      <w:r w:rsidR="001B37D0" w:rsidRPr="00321139">
        <w:rPr>
          <w:rFonts w:ascii="Arial" w:eastAsia="Calibri" w:hAnsi="Arial" w:cs="Arial"/>
          <w:sz w:val="22"/>
          <w:lang w:val="en-US"/>
        </w:rPr>
        <w:t xml:space="preserve">. </w:t>
      </w:r>
    </w:p>
    <w:p w:rsidR="00C250A2" w:rsidRPr="00321139" w:rsidRDefault="001B37D0" w:rsidP="00321139">
      <w:pPr>
        <w:autoSpaceDE w:val="0"/>
        <w:autoSpaceDN w:val="0"/>
        <w:adjustRightInd w:val="0"/>
        <w:spacing w:line="240" w:lineRule="auto"/>
        <w:ind w:firstLine="284"/>
        <w:jc w:val="both"/>
        <w:rPr>
          <w:rFonts w:ascii="Arial" w:hAnsi="Arial" w:cs="Arial"/>
          <w:sz w:val="22"/>
        </w:rPr>
      </w:pPr>
      <w:proofErr w:type="spellStart"/>
      <w:r w:rsidRPr="00321139">
        <w:rPr>
          <w:rFonts w:ascii="Arial" w:hAnsi="Arial" w:cs="Arial"/>
          <w:sz w:val="22"/>
          <w:lang w:val="en-US"/>
        </w:rPr>
        <w:t>Analisis</w:t>
      </w:r>
      <w:proofErr w:type="spellEnd"/>
      <w:r w:rsidRPr="00321139">
        <w:rPr>
          <w:rFonts w:ascii="Arial" w:hAnsi="Arial" w:cs="Arial"/>
          <w:sz w:val="22"/>
          <w:lang w:val="en-US"/>
        </w:rPr>
        <w:t xml:space="preserve"> </w:t>
      </w:r>
      <w:r w:rsidR="005B4FC8" w:rsidRPr="00321139">
        <w:rPr>
          <w:rFonts w:ascii="Arial" w:hAnsi="Arial" w:cs="Arial"/>
          <w:sz w:val="22"/>
        </w:rPr>
        <w:t xml:space="preserve">univariat masing-masing variable yang diteliti. Variable independen yaitu :, beban kerja, komunikasi interpersonal, kondisi lingkungan kerja, karakteristik perawat meliputi: usia, jenis kelamin, pendidikan, Status pernikahan, masa kerja dan variable dependen yaitu stress kerja perawat yang dideskripsikan dengan menggunakan distribusi frekuensi, analisis bivariat Analisis bivariat digunakan untuk menguji hipotesis pada α :0.05 yaitu menguji hubungan masing-masing variable independen dengan variable dependen dan analisis multivariat yang akan digunakan pada penelitian ini adalah analisis </w:t>
      </w:r>
      <w:r w:rsidR="005B4FC8" w:rsidRPr="00321139">
        <w:rPr>
          <w:rFonts w:ascii="Arial" w:hAnsi="Arial" w:cs="Arial"/>
          <w:i/>
          <w:sz w:val="22"/>
        </w:rPr>
        <w:t xml:space="preserve">regresi logistik ganda. </w:t>
      </w:r>
      <w:r w:rsidR="005B4FC8" w:rsidRPr="00321139">
        <w:rPr>
          <w:rFonts w:ascii="Arial" w:hAnsi="Arial" w:cs="Arial"/>
          <w:sz w:val="22"/>
        </w:rPr>
        <w:t xml:space="preserve">Hal ini dilakukan untuk mengidentifikasi faktor yang paling berhubungan dengan stress kerja perawat . analisis multivariate dilakukan melalui model prediksi yaitu untuk memperoleh model yang terdiri dari beberapa variable </w:t>
      </w:r>
      <w:r w:rsidR="005B4FC8" w:rsidRPr="00321139">
        <w:rPr>
          <w:rFonts w:ascii="Arial" w:hAnsi="Arial" w:cs="Arial"/>
          <w:i/>
          <w:sz w:val="22"/>
        </w:rPr>
        <w:t>predictor</w:t>
      </w:r>
      <w:r w:rsidR="005B4FC8" w:rsidRPr="00321139">
        <w:rPr>
          <w:rFonts w:ascii="Arial" w:hAnsi="Arial" w:cs="Arial"/>
          <w:sz w:val="22"/>
        </w:rPr>
        <w:t xml:space="preserve"> </w:t>
      </w:r>
      <w:r w:rsidR="005B4FC8" w:rsidRPr="00321139">
        <w:rPr>
          <w:rFonts w:ascii="Arial" w:hAnsi="Arial" w:cs="Arial"/>
          <w:i/>
          <w:sz w:val="22"/>
        </w:rPr>
        <w:t>(independen</w:t>
      </w:r>
      <w:r w:rsidR="005B4FC8" w:rsidRPr="00321139">
        <w:rPr>
          <w:rFonts w:ascii="Arial" w:hAnsi="Arial" w:cs="Arial"/>
          <w:sz w:val="22"/>
        </w:rPr>
        <w:t xml:space="preserve">) yang terbaik untuk memprediksi kejadian variable </w:t>
      </w:r>
      <w:r w:rsidR="005B4FC8" w:rsidRPr="00321139">
        <w:rPr>
          <w:rFonts w:ascii="Arial" w:hAnsi="Arial" w:cs="Arial"/>
          <w:i/>
          <w:sz w:val="22"/>
        </w:rPr>
        <w:t>dependen</w:t>
      </w:r>
      <w:r w:rsidR="005B4FC8" w:rsidRPr="00321139">
        <w:rPr>
          <w:rFonts w:ascii="Arial" w:hAnsi="Arial" w:cs="Arial"/>
          <w:sz w:val="22"/>
        </w:rPr>
        <w:t xml:space="preserve"> (</w:t>
      </w:r>
      <w:r w:rsidR="005B4FC8" w:rsidRPr="00321139">
        <w:rPr>
          <w:rFonts w:ascii="Arial" w:hAnsi="Arial" w:cs="Arial"/>
          <w:i/>
          <w:sz w:val="22"/>
        </w:rPr>
        <w:t>outcome</w:t>
      </w:r>
      <w:r w:rsidR="005B4FC8" w:rsidRPr="00321139">
        <w:rPr>
          <w:rFonts w:ascii="Arial" w:hAnsi="Arial" w:cs="Arial"/>
          <w:sz w:val="22"/>
        </w:rPr>
        <w:t>)</w:t>
      </w:r>
      <w:r w:rsidR="003A7A1E" w:rsidRPr="00321139">
        <w:rPr>
          <w:rFonts w:ascii="Arial" w:hAnsi="Arial" w:cs="Arial"/>
          <w:sz w:val="22"/>
        </w:rPr>
        <w:t>.</w:t>
      </w:r>
    </w:p>
    <w:p w:rsidR="003A7A1E" w:rsidRPr="00321139" w:rsidRDefault="003A7A1E" w:rsidP="005E2BF1">
      <w:pPr>
        <w:autoSpaceDE w:val="0"/>
        <w:autoSpaceDN w:val="0"/>
        <w:adjustRightInd w:val="0"/>
        <w:spacing w:line="240" w:lineRule="auto"/>
        <w:jc w:val="both"/>
        <w:rPr>
          <w:rFonts w:ascii="Arial" w:hAnsi="Arial" w:cs="Arial"/>
          <w:sz w:val="22"/>
        </w:rPr>
      </w:pPr>
    </w:p>
    <w:p w:rsidR="003A7A1E" w:rsidRPr="0086657C" w:rsidRDefault="003A7A1E" w:rsidP="005E2BF1">
      <w:pPr>
        <w:autoSpaceDE w:val="0"/>
        <w:autoSpaceDN w:val="0"/>
        <w:adjustRightInd w:val="0"/>
        <w:spacing w:line="240" w:lineRule="auto"/>
        <w:jc w:val="both"/>
        <w:rPr>
          <w:rFonts w:ascii="Arial" w:hAnsi="Arial" w:cs="Arial"/>
          <w:b/>
          <w:sz w:val="22"/>
          <w:lang w:val="en-US"/>
        </w:rPr>
      </w:pPr>
      <w:r w:rsidRPr="00321139">
        <w:rPr>
          <w:rFonts w:ascii="Arial" w:hAnsi="Arial" w:cs="Arial"/>
          <w:b/>
          <w:sz w:val="22"/>
        </w:rPr>
        <w:lastRenderedPageBreak/>
        <w:t xml:space="preserve">HASIL </w:t>
      </w:r>
      <w:r w:rsidR="0086657C">
        <w:rPr>
          <w:rFonts w:ascii="Arial" w:hAnsi="Arial" w:cs="Arial"/>
          <w:b/>
          <w:sz w:val="22"/>
          <w:lang w:val="en-US"/>
        </w:rPr>
        <w:t>DAN PEMBAHASAN</w:t>
      </w:r>
    </w:p>
    <w:p w:rsidR="004435BC" w:rsidRDefault="003A7A1E" w:rsidP="005E2BF1">
      <w:pPr>
        <w:autoSpaceDE w:val="0"/>
        <w:autoSpaceDN w:val="0"/>
        <w:adjustRightInd w:val="0"/>
        <w:spacing w:line="240" w:lineRule="auto"/>
        <w:jc w:val="both"/>
        <w:rPr>
          <w:rFonts w:ascii="Arial" w:hAnsi="Arial" w:cs="Arial"/>
          <w:sz w:val="22"/>
        </w:rPr>
      </w:pPr>
      <w:r w:rsidRPr="00321139">
        <w:rPr>
          <w:rFonts w:ascii="Arial" w:hAnsi="Arial" w:cs="Arial"/>
          <w:sz w:val="22"/>
        </w:rPr>
        <w:t>Analisis bivariat dalam penelitian ini dilakukan untuk menguji hipotesis penelitian yaitu apakah ada hubungan variabel bebas terhadap terikatnya. Variabel bebas dalam penelitian ini adala1h beban kerja, komunikasi interpersonal, kondisi lingkungan. Sedangkan variabel dependennya adalah stress kerja.</w:t>
      </w:r>
    </w:p>
    <w:p w:rsidR="003A7A1E" w:rsidRPr="00321139" w:rsidRDefault="003A7A1E" w:rsidP="003A7A1E">
      <w:pPr>
        <w:ind w:left="709"/>
        <w:contextualSpacing/>
        <w:jc w:val="center"/>
        <w:rPr>
          <w:rFonts w:ascii="Arial" w:eastAsia="Times New Roman" w:hAnsi="Arial" w:cs="Arial"/>
          <w:sz w:val="22"/>
        </w:rPr>
      </w:pPr>
    </w:p>
    <w:p w:rsidR="00321139" w:rsidRPr="00321139" w:rsidRDefault="003A7A1E" w:rsidP="002E623A">
      <w:pPr>
        <w:spacing w:line="240" w:lineRule="auto"/>
        <w:contextualSpacing/>
        <w:rPr>
          <w:rFonts w:ascii="Arial" w:eastAsia="Times New Roman" w:hAnsi="Arial" w:cs="Arial"/>
          <w:sz w:val="20"/>
          <w:szCs w:val="20"/>
        </w:rPr>
      </w:pPr>
      <w:proofErr w:type="spellStart"/>
      <w:r w:rsidRPr="00321139">
        <w:rPr>
          <w:rFonts w:ascii="Arial" w:eastAsia="Times New Roman" w:hAnsi="Arial" w:cs="Arial"/>
          <w:sz w:val="20"/>
          <w:szCs w:val="20"/>
          <w:lang w:val="en-US"/>
        </w:rPr>
        <w:t>Tabel</w:t>
      </w:r>
      <w:proofErr w:type="spellEnd"/>
      <w:r w:rsidRPr="00321139">
        <w:rPr>
          <w:rFonts w:ascii="Arial" w:eastAsia="Times New Roman" w:hAnsi="Arial" w:cs="Arial"/>
          <w:sz w:val="20"/>
          <w:szCs w:val="20"/>
          <w:lang w:val="en-US"/>
        </w:rPr>
        <w:t xml:space="preserve"> </w:t>
      </w:r>
      <w:r w:rsidRPr="00321139">
        <w:rPr>
          <w:rFonts w:ascii="Arial" w:eastAsia="Times New Roman" w:hAnsi="Arial" w:cs="Arial"/>
          <w:sz w:val="20"/>
          <w:szCs w:val="20"/>
        </w:rPr>
        <w:t xml:space="preserve">1 </w:t>
      </w:r>
      <w:proofErr w:type="spellStart"/>
      <w:r w:rsidRPr="00321139">
        <w:rPr>
          <w:rFonts w:ascii="Arial" w:eastAsia="Times New Roman" w:hAnsi="Arial" w:cs="Arial"/>
          <w:sz w:val="20"/>
          <w:szCs w:val="20"/>
          <w:lang w:val="en-US"/>
        </w:rPr>
        <w:t>Hubungan</w:t>
      </w:r>
      <w:proofErr w:type="spellEnd"/>
      <w:r w:rsidRPr="00321139">
        <w:rPr>
          <w:rFonts w:ascii="Arial" w:eastAsia="Times New Roman" w:hAnsi="Arial" w:cs="Arial"/>
          <w:sz w:val="20"/>
          <w:szCs w:val="20"/>
          <w:lang w:val="en-US"/>
        </w:rPr>
        <w:t xml:space="preserve"> Beban </w:t>
      </w:r>
      <w:proofErr w:type="spellStart"/>
      <w:r w:rsidRPr="00321139">
        <w:rPr>
          <w:rFonts w:ascii="Arial" w:eastAsia="Times New Roman" w:hAnsi="Arial" w:cs="Arial"/>
          <w:sz w:val="20"/>
          <w:szCs w:val="20"/>
          <w:lang w:val="en-US"/>
        </w:rPr>
        <w:t>Kerja</w:t>
      </w:r>
      <w:proofErr w:type="spellEnd"/>
      <w:r w:rsidRPr="00321139">
        <w:rPr>
          <w:rFonts w:ascii="Arial" w:eastAsia="Times New Roman" w:hAnsi="Arial" w:cs="Arial"/>
          <w:sz w:val="20"/>
          <w:szCs w:val="20"/>
          <w:lang w:val="en-US"/>
        </w:rPr>
        <w:t xml:space="preserve"> </w:t>
      </w:r>
      <w:proofErr w:type="spellStart"/>
      <w:r w:rsidRPr="00321139">
        <w:rPr>
          <w:rFonts w:ascii="Arial" w:eastAsia="Times New Roman" w:hAnsi="Arial" w:cs="Arial"/>
          <w:sz w:val="20"/>
          <w:szCs w:val="20"/>
          <w:lang w:val="en-US"/>
        </w:rPr>
        <w:t>dengan</w:t>
      </w:r>
      <w:proofErr w:type="spellEnd"/>
      <w:r w:rsidRPr="00321139">
        <w:rPr>
          <w:rFonts w:ascii="Arial" w:eastAsia="Times New Roman" w:hAnsi="Arial" w:cs="Arial"/>
          <w:sz w:val="20"/>
          <w:szCs w:val="20"/>
          <w:lang w:val="en-US"/>
        </w:rPr>
        <w:t xml:space="preserve"> </w:t>
      </w:r>
      <w:proofErr w:type="spellStart"/>
      <w:r w:rsidRPr="00321139">
        <w:rPr>
          <w:rFonts w:ascii="Arial" w:eastAsia="Times New Roman" w:hAnsi="Arial" w:cs="Arial"/>
          <w:sz w:val="20"/>
          <w:szCs w:val="20"/>
          <w:lang w:val="en-US"/>
        </w:rPr>
        <w:t>Stres</w:t>
      </w:r>
      <w:proofErr w:type="spellEnd"/>
      <w:r w:rsidRPr="00321139">
        <w:rPr>
          <w:rFonts w:ascii="Arial" w:eastAsia="Times New Roman" w:hAnsi="Arial" w:cs="Arial"/>
          <w:sz w:val="20"/>
          <w:szCs w:val="20"/>
          <w:lang w:val="en-US"/>
        </w:rPr>
        <w:t xml:space="preserve"> </w:t>
      </w:r>
      <w:proofErr w:type="spellStart"/>
      <w:r w:rsidRPr="00321139">
        <w:rPr>
          <w:rFonts w:ascii="Arial" w:eastAsia="Times New Roman" w:hAnsi="Arial" w:cs="Arial"/>
          <w:sz w:val="20"/>
          <w:szCs w:val="20"/>
          <w:lang w:val="en-US"/>
        </w:rPr>
        <w:t>Kerja</w:t>
      </w:r>
      <w:proofErr w:type="spellEnd"/>
      <w:r w:rsidRPr="00321139">
        <w:rPr>
          <w:rFonts w:ascii="Arial" w:eastAsia="Times New Roman" w:hAnsi="Arial" w:cs="Arial"/>
          <w:sz w:val="20"/>
          <w:szCs w:val="20"/>
          <w:lang w:val="en-US"/>
        </w:rPr>
        <w:t xml:space="preserve"> di IGD RSUD </w:t>
      </w:r>
      <w:proofErr w:type="spellStart"/>
      <w:r w:rsidRPr="00321139">
        <w:rPr>
          <w:rFonts w:ascii="Arial" w:eastAsia="Times New Roman" w:hAnsi="Arial" w:cs="Arial"/>
          <w:sz w:val="20"/>
          <w:szCs w:val="20"/>
          <w:lang w:val="en-US"/>
        </w:rPr>
        <w:t>Ulin</w:t>
      </w:r>
      <w:proofErr w:type="spellEnd"/>
      <w:r w:rsidRPr="00321139">
        <w:rPr>
          <w:rFonts w:ascii="Arial" w:eastAsia="Times New Roman" w:hAnsi="Arial" w:cs="Arial"/>
          <w:sz w:val="20"/>
          <w:szCs w:val="20"/>
          <w:lang w:val="en-US"/>
        </w:rPr>
        <w:t xml:space="preserve"> Banjarmasin </w:t>
      </w:r>
      <w:proofErr w:type="spellStart"/>
      <w:r w:rsidRPr="00321139">
        <w:rPr>
          <w:rFonts w:ascii="Arial" w:eastAsia="Times New Roman" w:hAnsi="Arial" w:cs="Arial"/>
          <w:sz w:val="20"/>
          <w:szCs w:val="20"/>
          <w:lang w:val="en-US"/>
        </w:rPr>
        <w:t>Tahun</w:t>
      </w:r>
      <w:proofErr w:type="spellEnd"/>
      <w:r w:rsidRPr="00321139">
        <w:rPr>
          <w:rFonts w:ascii="Arial" w:eastAsia="Times New Roman" w:hAnsi="Arial" w:cs="Arial"/>
          <w:sz w:val="20"/>
          <w:szCs w:val="20"/>
          <w:lang w:val="en-US"/>
        </w:rPr>
        <w:t xml:space="preserve"> 2015 </w:t>
      </w:r>
      <w:r w:rsidRPr="00321139">
        <w:rPr>
          <w:rFonts w:ascii="Arial" w:eastAsia="Times New Roman" w:hAnsi="Arial" w:cs="Arial"/>
          <w:sz w:val="20"/>
          <w:szCs w:val="20"/>
        </w:rPr>
        <w:t>(n=34)</w:t>
      </w:r>
    </w:p>
    <w:tbl>
      <w:tblPr>
        <w:tblpPr w:leftFromText="180" w:rightFromText="180" w:vertAnchor="text" w:horzAnchor="margin" w:tblpY="39"/>
        <w:tblW w:w="5000" w:type="pct"/>
        <w:tblBorders>
          <w:top w:val="single" w:sz="4" w:space="0" w:color="auto"/>
          <w:bottom w:val="single" w:sz="4" w:space="0" w:color="auto"/>
        </w:tblBorders>
        <w:tblLook w:val="04A0" w:firstRow="1" w:lastRow="0" w:firstColumn="1" w:lastColumn="0" w:noHBand="0" w:noVBand="1"/>
      </w:tblPr>
      <w:tblGrid>
        <w:gridCol w:w="517"/>
        <w:gridCol w:w="937"/>
        <w:gridCol w:w="408"/>
        <w:gridCol w:w="555"/>
        <w:gridCol w:w="407"/>
        <w:gridCol w:w="556"/>
        <w:gridCol w:w="407"/>
        <w:gridCol w:w="556"/>
        <w:gridCol w:w="617"/>
      </w:tblGrid>
      <w:tr w:rsidR="00321139" w:rsidRPr="00321139" w:rsidTr="00321139">
        <w:trPr>
          <w:trHeight w:val="257"/>
        </w:trPr>
        <w:tc>
          <w:tcPr>
            <w:tcW w:w="522" w:type="pct"/>
            <w:vMerge w:val="restart"/>
            <w:tcBorders>
              <w:top w:val="single" w:sz="4" w:space="0" w:color="auto"/>
              <w:bottom w:val="nil"/>
            </w:tcBorders>
            <w:vAlign w:val="center"/>
          </w:tcPr>
          <w:p w:rsidR="00321139" w:rsidRPr="00321139" w:rsidRDefault="00321139" w:rsidP="00321139">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No.</w:t>
            </w:r>
          </w:p>
        </w:tc>
        <w:tc>
          <w:tcPr>
            <w:tcW w:w="945" w:type="pct"/>
            <w:vMerge w:val="restart"/>
            <w:tcBorders>
              <w:top w:val="single" w:sz="4" w:space="0" w:color="auto"/>
              <w:bottom w:val="nil"/>
            </w:tcBorders>
            <w:vAlign w:val="center"/>
          </w:tcPr>
          <w:p w:rsidR="00321139" w:rsidRPr="00321139" w:rsidRDefault="00321139" w:rsidP="00321139">
            <w:pPr>
              <w:spacing w:line="240" w:lineRule="auto"/>
              <w:ind w:hanging="29"/>
              <w:contextualSpacing/>
              <w:jc w:val="center"/>
              <w:rPr>
                <w:rFonts w:ascii="Arial" w:eastAsia="Times New Roman" w:hAnsi="Arial" w:cs="Arial"/>
                <w:sz w:val="16"/>
                <w:szCs w:val="16"/>
              </w:rPr>
            </w:pPr>
            <w:r w:rsidRPr="00321139">
              <w:rPr>
                <w:rFonts w:ascii="Arial" w:eastAsia="Times New Roman" w:hAnsi="Arial" w:cs="Arial"/>
                <w:sz w:val="16"/>
                <w:szCs w:val="16"/>
                <w:lang w:val="en-US"/>
              </w:rPr>
              <w:t>Beban</w:t>
            </w:r>
          </w:p>
          <w:p w:rsidR="00321139" w:rsidRPr="00321139" w:rsidRDefault="00321139" w:rsidP="00321139">
            <w:pPr>
              <w:spacing w:line="240" w:lineRule="auto"/>
              <w:ind w:hanging="29"/>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 xml:space="preserve"> </w:t>
            </w:r>
            <w:proofErr w:type="spellStart"/>
            <w:r w:rsidRPr="00321139">
              <w:rPr>
                <w:rFonts w:ascii="Arial" w:eastAsia="Times New Roman" w:hAnsi="Arial" w:cs="Arial"/>
                <w:sz w:val="16"/>
                <w:szCs w:val="16"/>
                <w:lang w:val="en-US"/>
              </w:rPr>
              <w:t>Kerja</w:t>
            </w:r>
            <w:proofErr w:type="spellEnd"/>
          </w:p>
        </w:tc>
        <w:tc>
          <w:tcPr>
            <w:tcW w:w="2911" w:type="pct"/>
            <w:gridSpan w:val="6"/>
            <w:tcBorders>
              <w:top w:val="single" w:sz="4" w:space="0" w:color="auto"/>
              <w:bottom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proofErr w:type="spellStart"/>
            <w:r w:rsidRPr="00321139">
              <w:rPr>
                <w:rFonts w:ascii="Arial" w:eastAsia="Times New Roman" w:hAnsi="Arial" w:cs="Arial"/>
                <w:sz w:val="16"/>
                <w:szCs w:val="16"/>
                <w:lang w:val="en-US"/>
              </w:rPr>
              <w:t>Stres</w:t>
            </w:r>
            <w:proofErr w:type="spellEnd"/>
            <w:r w:rsidRPr="00321139">
              <w:rPr>
                <w:rFonts w:ascii="Arial" w:eastAsia="Times New Roman" w:hAnsi="Arial" w:cs="Arial"/>
                <w:sz w:val="16"/>
                <w:szCs w:val="16"/>
                <w:lang w:val="en-US"/>
              </w:rPr>
              <w:t xml:space="preserve"> </w:t>
            </w:r>
            <w:proofErr w:type="spellStart"/>
            <w:r w:rsidRPr="00321139">
              <w:rPr>
                <w:rFonts w:ascii="Arial" w:eastAsia="Times New Roman" w:hAnsi="Arial" w:cs="Arial"/>
                <w:sz w:val="16"/>
                <w:szCs w:val="16"/>
                <w:lang w:val="en-US"/>
              </w:rPr>
              <w:t>Kerja</w:t>
            </w:r>
            <w:proofErr w:type="spellEnd"/>
          </w:p>
        </w:tc>
        <w:tc>
          <w:tcPr>
            <w:tcW w:w="622" w:type="pct"/>
            <w:vMerge w:val="restart"/>
            <w:tcBorders>
              <w:top w:val="single" w:sz="4" w:space="0" w:color="auto"/>
              <w:bottom w:val="single" w:sz="4" w:space="0" w:color="auto"/>
            </w:tcBorders>
            <w:vAlign w:val="center"/>
          </w:tcPr>
          <w:p w:rsidR="00321139" w:rsidRPr="00321139" w:rsidRDefault="00321139" w:rsidP="00321139">
            <w:pPr>
              <w:spacing w:line="240" w:lineRule="auto"/>
              <w:contextualSpacing/>
              <w:rPr>
                <w:rFonts w:ascii="Arial" w:eastAsia="Times New Roman" w:hAnsi="Arial" w:cs="Arial"/>
                <w:sz w:val="16"/>
                <w:szCs w:val="16"/>
                <w:lang w:val="en-US"/>
              </w:rPr>
            </w:pPr>
            <w:r w:rsidRPr="00321139">
              <w:rPr>
                <w:rFonts w:ascii="Arial" w:eastAsia="Times New Roman" w:hAnsi="Arial" w:cs="Arial"/>
                <w:sz w:val="16"/>
                <w:szCs w:val="16"/>
                <w:lang w:val="en-US"/>
              </w:rPr>
              <w:t>p</w:t>
            </w:r>
          </w:p>
        </w:tc>
      </w:tr>
      <w:tr w:rsidR="00321139" w:rsidRPr="00321139" w:rsidTr="00321139">
        <w:trPr>
          <w:trHeight w:val="130"/>
        </w:trPr>
        <w:tc>
          <w:tcPr>
            <w:tcW w:w="522" w:type="pct"/>
            <w:vMerge/>
            <w:tcBorders>
              <w:top w:val="nil"/>
              <w:bottom w:val="nil"/>
            </w:tcBorders>
          </w:tcPr>
          <w:p w:rsidR="00321139" w:rsidRPr="00321139" w:rsidRDefault="00321139" w:rsidP="00321139">
            <w:pPr>
              <w:spacing w:line="240" w:lineRule="auto"/>
              <w:contextualSpacing/>
              <w:jc w:val="both"/>
              <w:rPr>
                <w:rFonts w:ascii="Arial" w:eastAsia="Times New Roman" w:hAnsi="Arial" w:cs="Arial"/>
                <w:sz w:val="16"/>
                <w:szCs w:val="16"/>
                <w:lang w:val="en-US"/>
              </w:rPr>
            </w:pPr>
          </w:p>
        </w:tc>
        <w:tc>
          <w:tcPr>
            <w:tcW w:w="945" w:type="pct"/>
            <w:vMerge/>
            <w:tcBorders>
              <w:top w:val="nil"/>
              <w:bottom w:val="nil"/>
            </w:tcBorders>
          </w:tcPr>
          <w:p w:rsidR="00321139" w:rsidRPr="00321139" w:rsidRDefault="00321139" w:rsidP="00321139">
            <w:pPr>
              <w:spacing w:line="240" w:lineRule="auto"/>
              <w:ind w:hanging="29"/>
              <w:contextualSpacing/>
              <w:jc w:val="both"/>
              <w:rPr>
                <w:rFonts w:ascii="Arial" w:eastAsia="Times New Roman" w:hAnsi="Arial" w:cs="Arial"/>
                <w:sz w:val="16"/>
                <w:szCs w:val="16"/>
                <w:lang w:val="en-US"/>
              </w:rPr>
            </w:pPr>
          </w:p>
        </w:tc>
        <w:tc>
          <w:tcPr>
            <w:tcW w:w="972" w:type="pct"/>
            <w:gridSpan w:val="2"/>
            <w:tcBorders>
              <w:top w:val="single" w:sz="4" w:space="0" w:color="auto"/>
              <w:bottom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proofErr w:type="spellStart"/>
            <w:r w:rsidRPr="00321139">
              <w:rPr>
                <w:rFonts w:ascii="Arial" w:eastAsia="Times New Roman" w:hAnsi="Arial" w:cs="Arial"/>
                <w:sz w:val="16"/>
                <w:szCs w:val="16"/>
                <w:lang w:val="en-US"/>
              </w:rPr>
              <w:t>Tidak</w:t>
            </w:r>
            <w:proofErr w:type="spellEnd"/>
            <w:r w:rsidRPr="00321139">
              <w:rPr>
                <w:rFonts w:ascii="Arial" w:eastAsia="Times New Roman" w:hAnsi="Arial" w:cs="Arial"/>
                <w:sz w:val="16"/>
                <w:szCs w:val="16"/>
                <w:lang w:val="en-US"/>
              </w:rPr>
              <w:t xml:space="preserve"> </w:t>
            </w:r>
            <w:proofErr w:type="spellStart"/>
            <w:r w:rsidRPr="00321139">
              <w:rPr>
                <w:rFonts w:ascii="Arial" w:eastAsia="Times New Roman" w:hAnsi="Arial" w:cs="Arial"/>
                <w:sz w:val="16"/>
                <w:szCs w:val="16"/>
                <w:lang w:val="en-US"/>
              </w:rPr>
              <w:t>Stres</w:t>
            </w:r>
            <w:proofErr w:type="spellEnd"/>
          </w:p>
        </w:tc>
        <w:tc>
          <w:tcPr>
            <w:tcW w:w="970" w:type="pct"/>
            <w:gridSpan w:val="2"/>
            <w:tcBorders>
              <w:top w:val="single" w:sz="4" w:space="0" w:color="auto"/>
              <w:bottom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proofErr w:type="spellStart"/>
            <w:r w:rsidRPr="00321139">
              <w:rPr>
                <w:rFonts w:ascii="Arial" w:eastAsia="Times New Roman" w:hAnsi="Arial" w:cs="Arial"/>
                <w:sz w:val="16"/>
                <w:szCs w:val="16"/>
                <w:lang w:val="en-US"/>
              </w:rPr>
              <w:t>Stres</w:t>
            </w:r>
            <w:proofErr w:type="spellEnd"/>
          </w:p>
        </w:tc>
        <w:tc>
          <w:tcPr>
            <w:tcW w:w="970" w:type="pct"/>
            <w:gridSpan w:val="2"/>
            <w:tcBorders>
              <w:top w:val="single" w:sz="4" w:space="0" w:color="auto"/>
              <w:bottom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proofErr w:type="spellStart"/>
            <w:r w:rsidRPr="00321139">
              <w:rPr>
                <w:rFonts w:ascii="Arial" w:eastAsia="Times New Roman" w:hAnsi="Arial" w:cs="Arial"/>
                <w:sz w:val="16"/>
                <w:szCs w:val="16"/>
                <w:lang w:val="en-US"/>
              </w:rPr>
              <w:t>Jumlah</w:t>
            </w:r>
            <w:proofErr w:type="spellEnd"/>
          </w:p>
        </w:tc>
        <w:tc>
          <w:tcPr>
            <w:tcW w:w="622" w:type="pct"/>
            <w:vMerge/>
            <w:tcBorders>
              <w:top w:val="nil"/>
              <w:bottom w:val="single" w:sz="4" w:space="0" w:color="auto"/>
            </w:tcBorders>
          </w:tcPr>
          <w:p w:rsidR="00321139" w:rsidRPr="00321139" w:rsidRDefault="00321139" w:rsidP="00321139">
            <w:pPr>
              <w:spacing w:line="240" w:lineRule="auto"/>
              <w:contextualSpacing/>
              <w:jc w:val="both"/>
              <w:rPr>
                <w:rFonts w:ascii="Arial" w:eastAsia="Times New Roman" w:hAnsi="Arial" w:cs="Arial"/>
                <w:sz w:val="16"/>
                <w:szCs w:val="16"/>
                <w:lang w:val="en-US"/>
              </w:rPr>
            </w:pPr>
          </w:p>
        </w:tc>
      </w:tr>
      <w:tr w:rsidR="00321139" w:rsidRPr="00321139" w:rsidTr="00321139">
        <w:trPr>
          <w:trHeight w:val="130"/>
        </w:trPr>
        <w:tc>
          <w:tcPr>
            <w:tcW w:w="522" w:type="pct"/>
            <w:vMerge/>
            <w:tcBorders>
              <w:top w:val="nil"/>
              <w:bottom w:val="single" w:sz="4" w:space="0" w:color="auto"/>
            </w:tcBorders>
          </w:tcPr>
          <w:p w:rsidR="00321139" w:rsidRPr="00321139" w:rsidRDefault="00321139" w:rsidP="00321139">
            <w:pPr>
              <w:spacing w:line="240" w:lineRule="auto"/>
              <w:contextualSpacing/>
              <w:jc w:val="both"/>
              <w:rPr>
                <w:rFonts w:ascii="Arial" w:eastAsia="Times New Roman" w:hAnsi="Arial" w:cs="Arial"/>
                <w:sz w:val="16"/>
                <w:szCs w:val="16"/>
                <w:lang w:val="en-US"/>
              </w:rPr>
            </w:pPr>
          </w:p>
        </w:tc>
        <w:tc>
          <w:tcPr>
            <w:tcW w:w="945" w:type="pct"/>
            <w:vMerge/>
            <w:tcBorders>
              <w:top w:val="nil"/>
              <w:bottom w:val="single" w:sz="4" w:space="0" w:color="auto"/>
            </w:tcBorders>
          </w:tcPr>
          <w:p w:rsidR="00321139" w:rsidRPr="00321139" w:rsidRDefault="00321139" w:rsidP="00321139">
            <w:pPr>
              <w:spacing w:line="240" w:lineRule="auto"/>
              <w:ind w:hanging="29"/>
              <w:contextualSpacing/>
              <w:jc w:val="both"/>
              <w:rPr>
                <w:rFonts w:ascii="Arial" w:eastAsia="Times New Roman" w:hAnsi="Arial" w:cs="Arial"/>
                <w:sz w:val="16"/>
                <w:szCs w:val="16"/>
                <w:lang w:val="en-US"/>
              </w:rPr>
            </w:pPr>
          </w:p>
        </w:tc>
        <w:tc>
          <w:tcPr>
            <w:tcW w:w="412" w:type="pct"/>
            <w:tcBorders>
              <w:top w:val="single" w:sz="4" w:space="0" w:color="auto"/>
              <w:bottom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rPr>
            </w:pPr>
            <w:r w:rsidRPr="00321139">
              <w:rPr>
                <w:rFonts w:ascii="Arial" w:eastAsia="Times New Roman" w:hAnsi="Arial" w:cs="Arial"/>
                <w:sz w:val="16"/>
                <w:szCs w:val="16"/>
              </w:rPr>
              <w:t>n</w:t>
            </w:r>
          </w:p>
        </w:tc>
        <w:tc>
          <w:tcPr>
            <w:tcW w:w="559" w:type="pct"/>
            <w:tcBorders>
              <w:top w:val="single" w:sz="4" w:space="0" w:color="auto"/>
              <w:bottom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w:t>
            </w:r>
          </w:p>
        </w:tc>
        <w:tc>
          <w:tcPr>
            <w:tcW w:w="410" w:type="pct"/>
            <w:tcBorders>
              <w:top w:val="single" w:sz="4" w:space="0" w:color="auto"/>
              <w:bottom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rPr>
            </w:pPr>
            <w:r w:rsidRPr="00321139">
              <w:rPr>
                <w:rFonts w:ascii="Arial" w:eastAsia="Times New Roman" w:hAnsi="Arial" w:cs="Arial"/>
                <w:sz w:val="16"/>
                <w:szCs w:val="16"/>
              </w:rPr>
              <w:t>N</w:t>
            </w:r>
          </w:p>
        </w:tc>
        <w:tc>
          <w:tcPr>
            <w:tcW w:w="559" w:type="pct"/>
            <w:tcBorders>
              <w:top w:val="single" w:sz="4" w:space="0" w:color="auto"/>
              <w:bottom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w:t>
            </w:r>
          </w:p>
        </w:tc>
        <w:tc>
          <w:tcPr>
            <w:tcW w:w="410" w:type="pct"/>
            <w:tcBorders>
              <w:top w:val="single" w:sz="4" w:space="0" w:color="auto"/>
              <w:bottom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n</w:t>
            </w:r>
          </w:p>
        </w:tc>
        <w:tc>
          <w:tcPr>
            <w:tcW w:w="559" w:type="pct"/>
            <w:tcBorders>
              <w:top w:val="single" w:sz="4" w:space="0" w:color="auto"/>
              <w:bottom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w:t>
            </w:r>
          </w:p>
        </w:tc>
        <w:tc>
          <w:tcPr>
            <w:tcW w:w="622" w:type="pct"/>
            <w:vMerge/>
            <w:tcBorders>
              <w:top w:val="nil"/>
              <w:bottom w:val="single" w:sz="4" w:space="0" w:color="auto"/>
            </w:tcBorders>
          </w:tcPr>
          <w:p w:rsidR="00321139" w:rsidRPr="00321139" w:rsidRDefault="00321139" w:rsidP="00321139">
            <w:pPr>
              <w:spacing w:line="240" w:lineRule="auto"/>
              <w:contextualSpacing/>
              <w:jc w:val="both"/>
              <w:rPr>
                <w:rFonts w:ascii="Arial" w:eastAsia="Times New Roman" w:hAnsi="Arial" w:cs="Arial"/>
                <w:sz w:val="16"/>
                <w:szCs w:val="16"/>
                <w:lang w:val="en-US"/>
              </w:rPr>
            </w:pPr>
          </w:p>
        </w:tc>
      </w:tr>
      <w:tr w:rsidR="00321139" w:rsidRPr="00321139" w:rsidTr="00321139">
        <w:trPr>
          <w:trHeight w:val="257"/>
        </w:trPr>
        <w:tc>
          <w:tcPr>
            <w:tcW w:w="522" w:type="pct"/>
            <w:tcBorders>
              <w:top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1.</w:t>
            </w:r>
          </w:p>
        </w:tc>
        <w:tc>
          <w:tcPr>
            <w:tcW w:w="945" w:type="pct"/>
            <w:tcBorders>
              <w:top w:val="single" w:sz="4" w:space="0" w:color="auto"/>
            </w:tcBorders>
          </w:tcPr>
          <w:p w:rsidR="00321139" w:rsidRPr="00321139" w:rsidRDefault="00321139" w:rsidP="00321139">
            <w:pPr>
              <w:spacing w:line="240" w:lineRule="auto"/>
              <w:ind w:hanging="29"/>
              <w:contextualSpacing/>
              <w:jc w:val="both"/>
              <w:rPr>
                <w:rFonts w:ascii="Arial" w:eastAsia="Times New Roman" w:hAnsi="Arial" w:cs="Arial"/>
                <w:sz w:val="16"/>
                <w:szCs w:val="16"/>
                <w:lang w:val="en-US"/>
              </w:rPr>
            </w:pPr>
            <w:proofErr w:type="spellStart"/>
            <w:r w:rsidRPr="00321139">
              <w:rPr>
                <w:rFonts w:ascii="Arial" w:eastAsia="Times New Roman" w:hAnsi="Arial" w:cs="Arial"/>
                <w:sz w:val="16"/>
                <w:szCs w:val="16"/>
                <w:lang w:val="en-US"/>
              </w:rPr>
              <w:t>Tidak</w:t>
            </w:r>
            <w:proofErr w:type="spellEnd"/>
            <w:r w:rsidRPr="00321139">
              <w:rPr>
                <w:rFonts w:ascii="Arial" w:eastAsia="Times New Roman" w:hAnsi="Arial" w:cs="Arial"/>
                <w:sz w:val="16"/>
                <w:szCs w:val="16"/>
                <w:lang w:val="en-US"/>
              </w:rPr>
              <w:t xml:space="preserve"> </w:t>
            </w:r>
            <w:proofErr w:type="spellStart"/>
            <w:r w:rsidRPr="00321139">
              <w:rPr>
                <w:rFonts w:ascii="Arial" w:eastAsia="Times New Roman" w:hAnsi="Arial" w:cs="Arial"/>
                <w:sz w:val="16"/>
                <w:szCs w:val="16"/>
                <w:lang w:val="en-US"/>
              </w:rPr>
              <w:t>Terbebani</w:t>
            </w:r>
            <w:proofErr w:type="spellEnd"/>
          </w:p>
        </w:tc>
        <w:tc>
          <w:tcPr>
            <w:tcW w:w="412" w:type="pct"/>
            <w:tcBorders>
              <w:top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10</w:t>
            </w:r>
          </w:p>
        </w:tc>
        <w:tc>
          <w:tcPr>
            <w:tcW w:w="559" w:type="pct"/>
            <w:tcBorders>
              <w:top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62,5</w:t>
            </w:r>
          </w:p>
        </w:tc>
        <w:tc>
          <w:tcPr>
            <w:tcW w:w="410" w:type="pct"/>
            <w:tcBorders>
              <w:top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6</w:t>
            </w:r>
          </w:p>
        </w:tc>
        <w:tc>
          <w:tcPr>
            <w:tcW w:w="559" w:type="pct"/>
            <w:tcBorders>
              <w:top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37,5</w:t>
            </w:r>
          </w:p>
        </w:tc>
        <w:tc>
          <w:tcPr>
            <w:tcW w:w="410" w:type="pct"/>
            <w:tcBorders>
              <w:top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16</w:t>
            </w:r>
          </w:p>
        </w:tc>
        <w:tc>
          <w:tcPr>
            <w:tcW w:w="559" w:type="pct"/>
            <w:tcBorders>
              <w:top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100</w:t>
            </w:r>
          </w:p>
        </w:tc>
        <w:tc>
          <w:tcPr>
            <w:tcW w:w="622" w:type="pct"/>
            <w:vMerge w:val="restart"/>
            <w:tcBorders>
              <w:top w:val="single" w:sz="4" w:space="0" w:color="auto"/>
            </w:tcBorders>
            <w:vAlign w:val="center"/>
          </w:tcPr>
          <w:p w:rsidR="00321139" w:rsidRPr="00321139" w:rsidRDefault="00321139" w:rsidP="00321139">
            <w:pPr>
              <w:spacing w:line="240" w:lineRule="auto"/>
              <w:contextualSpacing/>
              <w:rPr>
                <w:rFonts w:ascii="Arial" w:eastAsia="Times New Roman" w:hAnsi="Arial" w:cs="Arial"/>
                <w:sz w:val="16"/>
                <w:szCs w:val="16"/>
                <w:lang w:val="en-US"/>
              </w:rPr>
            </w:pPr>
            <w:r w:rsidRPr="00321139">
              <w:rPr>
                <w:rFonts w:ascii="Arial" w:eastAsia="Times New Roman" w:hAnsi="Arial" w:cs="Arial"/>
                <w:sz w:val="16"/>
                <w:szCs w:val="16"/>
                <w:lang w:val="en-US"/>
              </w:rPr>
              <w:t>0,042</w:t>
            </w:r>
          </w:p>
        </w:tc>
      </w:tr>
      <w:tr w:rsidR="00321139" w:rsidRPr="00321139" w:rsidTr="00321139">
        <w:trPr>
          <w:trHeight w:val="242"/>
        </w:trPr>
        <w:tc>
          <w:tcPr>
            <w:tcW w:w="522" w:type="pct"/>
            <w:tcBorders>
              <w:bottom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2.</w:t>
            </w:r>
          </w:p>
        </w:tc>
        <w:tc>
          <w:tcPr>
            <w:tcW w:w="945" w:type="pct"/>
            <w:tcBorders>
              <w:bottom w:val="single" w:sz="4" w:space="0" w:color="auto"/>
            </w:tcBorders>
          </w:tcPr>
          <w:p w:rsidR="00321139" w:rsidRPr="00321139" w:rsidRDefault="00321139" w:rsidP="00321139">
            <w:pPr>
              <w:spacing w:line="240" w:lineRule="auto"/>
              <w:ind w:hanging="29"/>
              <w:contextualSpacing/>
              <w:jc w:val="both"/>
              <w:rPr>
                <w:rFonts w:ascii="Arial" w:eastAsia="Times New Roman" w:hAnsi="Arial" w:cs="Arial"/>
                <w:sz w:val="16"/>
                <w:szCs w:val="16"/>
                <w:lang w:val="en-US"/>
              </w:rPr>
            </w:pPr>
            <w:proofErr w:type="spellStart"/>
            <w:r w:rsidRPr="00321139">
              <w:rPr>
                <w:rFonts w:ascii="Arial" w:eastAsia="Times New Roman" w:hAnsi="Arial" w:cs="Arial"/>
                <w:sz w:val="16"/>
                <w:szCs w:val="16"/>
                <w:lang w:val="en-US"/>
              </w:rPr>
              <w:t>Terbebani</w:t>
            </w:r>
            <w:proofErr w:type="spellEnd"/>
          </w:p>
        </w:tc>
        <w:tc>
          <w:tcPr>
            <w:tcW w:w="412" w:type="pct"/>
            <w:tcBorders>
              <w:bottom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5</w:t>
            </w:r>
          </w:p>
        </w:tc>
        <w:tc>
          <w:tcPr>
            <w:tcW w:w="559" w:type="pct"/>
            <w:tcBorders>
              <w:bottom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27,8</w:t>
            </w:r>
          </w:p>
        </w:tc>
        <w:tc>
          <w:tcPr>
            <w:tcW w:w="410" w:type="pct"/>
            <w:tcBorders>
              <w:bottom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13</w:t>
            </w:r>
          </w:p>
        </w:tc>
        <w:tc>
          <w:tcPr>
            <w:tcW w:w="559" w:type="pct"/>
            <w:tcBorders>
              <w:bottom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72,2</w:t>
            </w:r>
          </w:p>
        </w:tc>
        <w:tc>
          <w:tcPr>
            <w:tcW w:w="410" w:type="pct"/>
            <w:tcBorders>
              <w:bottom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18</w:t>
            </w:r>
          </w:p>
        </w:tc>
        <w:tc>
          <w:tcPr>
            <w:tcW w:w="559" w:type="pct"/>
            <w:tcBorders>
              <w:bottom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100</w:t>
            </w:r>
          </w:p>
        </w:tc>
        <w:tc>
          <w:tcPr>
            <w:tcW w:w="622" w:type="pct"/>
            <w:vMerge/>
          </w:tcPr>
          <w:p w:rsidR="00321139" w:rsidRPr="00321139" w:rsidRDefault="00321139" w:rsidP="00321139">
            <w:pPr>
              <w:spacing w:line="240" w:lineRule="auto"/>
              <w:contextualSpacing/>
              <w:jc w:val="both"/>
              <w:rPr>
                <w:rFonts w:ascii="Arial" w:eastAsia="Times New Roman" w:hAnsi="Arial" w:cs="Arial"/>
                <w:sz w:val="16"/>
                <w:szCs w:val="16"/>
                <w:lang w:val="en-US"/>
              </w:rPr>
            </w:pPr>
          </w:p>
        </w:tc>
      </w:tr>
      <w:tr w:rsidR="00321139" w:rsidRPr="00321139" w:rsidTr="00321139">
        <w:trPr>
          <w:trHeight w:val="242"/>
        </w:trPr>
        <w:tc>
          <w:tcPr>
            <w:tcW w:w="522" w:type="pct"/>
            <w:tcBorders>
              <w:top w:val="single" w:sz="4" w:space="0" w:color="auto"/>
              <w:bottom w:val="single" w:sz="4" w:space="0" w:color="auto"/>
            </w:tcBorders>
          </w:tcPr>
          <w:p w:rsidR="00321139" w:rsidRPr="00321139" w:rsidRDefault="00321139" w:rsidP="00321139">
            <w:pPr>
              <w:spacing w:line="240" w:lineRule="auto"/>
              <w:contextualSpacing/>
              <w:jc w:val="both"/>
              <w:rPr>
                <w:rFonts w:ascii="Arial" w:eastAsia="Times New Roman" w:hAnsi="Arial" w:cs="Arial"/>
                <w:sz w:val="16"/>
                <w:szCs w:val="16"/>
                <w:lang w:val="en-US"/>
              </w:rPr>
            </w:pPr>
          </w:p>
        </w:tc>
        <w:tc>
          <w:tcPr>
            <w:tcW w:w="945" w:type="pct"/>
            <w:tcBorders>
              <w:top w:val="single" w:sz="4" w:space="0" w:color="auto"/>
              <w:bottom w:val="single" w:sz="4" w:space="0" w:color="auto"/>
            </w:tcBorders>
          </w:tcPr>
          <w:p w:rsidR="00321139" w:rsidRPr="00321139" w:rsidRDefault="00321139" w:rsidP="00321139">
            <w:pPr>
              <w:spacing w:line="240" w:lineRule="auto"/>
              <w:ind w:hanging="29"/>
              <w:contextualSpacing/>
              <w:jc w:val="both"/>
              <w:rPr>
                <w:rFonts w:ascii="Arial" w:eastAsia="Times New Roman" w:hAnsi="Arial" w:cs="Arial"/>
                <w:sz w:val="16"/>
                <w:szCs w:val="16"/>
              </w:rPr>
            </w:pPr>
            <w:proofErr w:type="spellStart"/>
            <w:r w:rsidRPr="00321139">
              <w:rPr>
                <w:rFonts w:ascii="Arial" w:eastAsia="Times New Roman" w:hAnsi="Arial" w:cs="Arial"/>
                <w:sz w:val="16"/>
                <w:szCs w:val="16"/>
                <w:lang w:val="en-US"/>
              </w:rPr>
              <w:t>Jum</w:t>
            </w:r>
            <w:proofErr w:type="spellEnd"/>
          </w:p>
          <w:p w:rsidR="00321139" w:rsidRPr="00321139" w:rsidRDefault="00321139" w:rsidP="00321139">
            <w:pPr>
              <w:spacing w:line="240" w:lineRule="auto"/>
              <w:ind w:hanging="29"/>
              <w:contextualSpacing/>
              <w:jc w:val="both"/>
              <w:rPr>
                <w:rFonts w:ascii="Arial" w:eastAsia="Times New Roman" w:hAnsi="Arial" w:cs="Arial"/>
                <w:sz w:val="16"/>
                <w:szCs w:val="16"/>
                <w:lang w:val="en-US"/>
              </w:rPr>
            </w:pPr>
            <w:proofErr w:type="spellStart"/>
            <w:r w:rsidRPr="00321139">
              <w:rPr>
                <w:rFonts w:ascii="Arial" w:eastAsia="Times New Roman" w:hAnsi="Arial" w:cs="Arial"/>
                <w:sz w:val="16"/>
                <w:szCs w:val="16"/>
                <w:lang w:val="en-US"/>
              </w:rPr>
              <w:t>lah</w:t>
            </w:r>
            <w:proofErr w:type="spellEnd"/>
          </w:p>
        </w:tc>
        <w:tc>
          <w:tcPr>
            <w:tcW w:w="412" w:type="pct"/>
            <w:tcBorders>
              <w:top w:val="single" w:sz="4" w:space="0" w:color="auto"/>
              <w:bottom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15</w:t>
            </w:r>
          </w:p>
        </w:tc>
        <w:tc>
          <w:tcPr>
            <w:tcW w:w="559" w:type="pct"/>
            <w:tcBorders>
              <w:top w:val="single" w:sz="4" w:space="0" w:color="auto"/>
              <w:bottom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44,1</w:t>
            </w:r>
          </w:p>
        </w:tc>
        <w:tc>
          <w:tcPr>
            <w:tcW w:w="410" w:type="pct"/>
            <w:tcBorders>
              <w:top w:val="single" w:sz="4" w:space="0" w:color="auto"/>
              <w:bottom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19</w:t>
            </w:r>
          </w:p>
        </w:tc>
        <w:tc>
          <w:tcPr>
            <w:tcW w:w="559" w:type="pct"/>
            <w:tcBorders>
              <w:top w:val="single" w:sz="4" w:space="0" w:color="auto"/>
              <w:bottom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55,9</w:t>
            </w:r>
          </w:p>
        </w:tc>
        <w:tc>
          <w:tcPr>
            <w:tcW w:w="410" w:type="pct"/>
            <w:tcBorders>
              <w:top w:val="single" w:sz="4" w:space="0" w:color="auto"/>
              <w:bottom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34</w:t>
            </w:r>
          </w:p>
        </w:tc>
        <w:tc>
          <w:tcPr>
            <w:tcW w:w="559" w:type="pct"/>
            <w:tcBorders>
              <w:top w:val="single" w:sz="4" w:space="0" w:color="auto"/>
              <w:bottom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100</w:t>
            </w:r>
          </w:p>
        </w:tc>
        <w:tc>
          <w:tcPr>
            <w:tcW w:w="622" w:type="pct"/>
            <w:vMerge/>
          </w:tcPr>
          <w:p w:rsidR="00321139" w:rsidRPr="00321139" w:rsidRDefault="00321139" w:rsidP="00321139">
            <w:pPr>
              <w:spacing w:line="240" w:lineRule="auto"/>
              <w:contextualSpacing/>
              <w:jc w:val="both"/>
              <w:rPr>
                <w:rFonts w:ascii="Arial" w:eastAsia="Times New Roman" w:hAnsi="Arial" w:cs="Arial"/>
                <w:sz w:val="16"/>
                <w:szCs w:val="16"/>
                <w:lang w:val="en-US"/>
              </w:rPr>
            </w:pPr>
          </w:p>
        </w:tc>
      </w:tr>
      <w:tr w:rsidR="00321139" w:rsidRPr="00321139" w:rsidTr="00321139">
        <w:trPr>
          <w:trHeight w:val="257"/>
        </w:trPr>
        <w:tc>
          <w:tcPr>
            <w:tcW w:w="5000" w:type="pct"/>
            <w:gridSpan w:val="9"/>
            <w:tcBorders>
              <w:top w:val="single" w:sz="4" w:space="0" w:color="auto"/>
              <w:bottom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rPr>
            </w:pPr>
            <w:r w:rsidRPr="00321139">
              <w:rPr>
                <w:rFonts w:ascii="Arial" w:eastAsia="Times New Roman" w:hAnsi="Arial" w:cs="Arial"/>
                <w:sz w:val="16"/>
                <w:szCs w:val="16"/>
              </w:rPr>
              <w:t>OR = 4,333 (1,022-18,382)</w:t>
            </w:r>
          </w:p>
        </w:tc>
      </w:tr>
    </w:tbl>
    <w:p w:rsidR="003A7A1E" w:rsidRDefault="003A7A1E" w:rsidP="00321139">
      <w:pPr>
        <w:widowControl w:val="0"/>
        <w:spacing w:after="120" w:line="240" w:lineRule="auto"/>
        <w:ind w:firstLine="284"/>
        <w:contextualSpacing/>
        <w:jc w:val="both"/>
        <w:rPr>
          <w:rFonts w:ascii="Arial" w:eastAsia="Times New Roman" w:hAnsi="Arial" w:cs="Arial"/>
          <w:sz w:val="22"/>
        </w:rPr>
      </w:pPr>
      <w:r w:rsidRPr="00321139">
        <w:rPr>
          <w:rFonts w:ascii="Arial" w:eastAsia="Times New Roman" w:hAnsi="Arial" w:cs="Arial"/>
          <w:sz w:val="22"/>
        </w:rPr>
        <w:t xml:space="preserve">Berdasarkan Tabel 1 </w:t>
      </w:r>
      <w:proofErr w:type="spellStart"/>
      <w:r w:rsidRPr="00321139">
        <w:rPr>
          <w:rFonts w:ascii="Arial" w:eastAsia="Times New Roman" w:hAnsi="Arial" w:cs="Arial"/>
          <w:sz w:val="22"/>
          <w:lang w:val="en-US"/>
        </w:rPr>
        <w:t>diketahui</w:t>
      </w:r>
      <w:proofErr w:type="spellEnd"/>
      <w:r w:rsidRPr="00321139">
        <w:rPr>
          <w:rFonts w:ascii="Arial" w:eastAsia="Times New Roman" w:hAnsi="Arial" w:cs="Arial"/>
          <w:sz w:val="22"/>
          <w:lang w:val="en-US"/>
        </w:rPr>
        <w:t xml:space="preserve"> </w:t>
      </w:r>
      <w:r w:rsidRPr="00321139">
        <w:rPr>
          <w:rFonts w:ascii="Arial" w:eastAsia="Times New Roman" w:hAnsi="Arial" w:cs="Arial"/>
          <w:sz w:val="22"/>
        </w:rPr>
        <w:t xml:space="preserve">hasil analisis  hubungan antara beban kerja dengan stres kerja, ditemukan bahwa perawat yang merasa terbebani sebagian besar mengalami stres kerja dan perawat yang merasa tidak terbebani, tidak mengalami stress kerja. Hasil uji statistik diperoleh nilai p= =0,042 maka dapat disimpulkan ada hubungan yang signifikan </w:t>
      </w:r>
      <w:proofErr w:type="spellStart"/>
      <w:r w:rsidRPr="00321139">
        <w:rPr>
          <w:rFonts w:ascii="Arial" w:eastAsia="Times New Roman" w:hAnsi="Arial" w:cs="Arial"/>
          <w:sz w:val="22"/>
          <w:lang w:val="en-US"/>
        </w:rPr>
        <w:t>antara</w:t>
      </w:r>
      <w:proofErr w:type="spellEnd"/>
      <w:r w:rsidRPr="00321139">
        <w:rPr>
          <w:rFonts w:ascii="Arial" w:eastAsia="Times New Roman" w:hAnsi="Arial" w:cs="Arial"/>
          <w:sz w:val="22"/>
          <w:lang w:val="en-US"/>
        </w:rPr>
        <w:t xml:space="preserve"> </w:t>
      </w:r>
      <w:r w:rsidRPr="00321139">
        <w:rPr>
          <w:rFonts w:ascii="Arial" w:eastAsia="Times New Roman" w:hAnsi="Arial" w:cs="Arial"/>
          <w:sz w:val="22"/>
        </w:rPr>
        <w:t>b</w:t>
      </w:r>
      <w:proofErr w:type="spellStart"/>
      <w:r w:rsidRPr="00321139">
        <w:rPr>
          <w:rFonts w:ascii="Arial" w:eastAsia="Times New Roman" w:hAnsi="Arial" w:cs="Arial"/>
          <w:sz w:val="22"/>
          <w:lang w:val="en-US"/>
        </w:rPr>
        <w:t>eban</w:t>
      </w:r>
      <w:proofErr w:type="spellEnd"/>
      <w:r w:rsidRPr="00321139">
        <w:rPr>
          <w:rFonts w:ascii="Arial" w:eastAsia="Times New Roman" w:hAnsi="Arial" w:cs="Arial"/>
          <w:sz w:val="22"/>
          <w:lang w:val="en-US"/>
        </w:rPr>
        <w:t xml:space="preserve"> </w:t>
      </w:r>
      <w:r w:rsidRPr="00321139">
        <w:rPr>
          <w:rFonts w:ascii="Arial" w:eastAsia="Times New Roman" w:hAnsi="Arial" w:cs="Arial"/>
          <w:sz w:val="22"/>
        </w:rPr>
        <w:t>k</w:t>
      </w:r>
      <w:proofErr w:type="spellStart"/>
      <w:r w:rsidRPr="00321139">
        <w:rPr>
          <w:rFonts w:ascii="Arial" w:eastAsia="Times New Roman" w:hAnsi="Arial" w:cs="Arial"/>
          <w:sz w:val="22"/>
          <w:lang w:val="en-US"/>
        </w:rPr>
        <w:t>erja</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dengan</w:t>
      </w:r>
      <w:proofErr w:type="spellEnd"/>
      <w:r w:rsidRPr="00321139">
        <w:rPr>
          <w:rFonts w:ascii="Arial" w:eastAsia="Times New Roman" w:hAnsi="Arial" w:cs="Arial"/>
          <w:sz w:val="22"/>
          <w:lang w:val="en-US"/>
        </w:rPr>
        <w:t xml:space="preserve"> </w:t>
      </w:r>
      <w:r w:rsidRPr="00321139">
        <w:rPr>
          <w:rFonts w:ascii="Arial" w:eastAsia="Times New Roman" w:hAnsi="Arial" w:cs="Arial"/>
          <w:sz w:val="22"/>
        </w:rPr>
        <w:t>s</w:t>
      </w:r>
      <w:proofErr w:type="spellStart"/>
      <w:r w:rsidRPr="00321139">
        <w:rPr>
          <w:rFonts w:ascii="Arial" w:eastAsia="Times New Roman" w:hAnsi="Arial" w:cs="Arial"/>
          <w:sz w:val="22"/>
          <w:lang w:val="en-US"/>
        </w:rPr>
        <w:t>tres</w:t>
      </w:r>
      <w:proofErr w:type="spellEnd"/>
      <w:r w:rsidRPr="00321139">
        <w:rPr>
          <w:rFonts w:ascii="Arial" w:eastAsia="Times New Roman" w:hAnsi="Arial" w:cs="Arial"/>
          <w:sz w:val="22"/>
          <w:lang w:val="en-US"/>
        </w:rPr>
        <w:t xml:space="preserve"> </w:t>
      </w:r>
      <w:r w:rsidRPr="00321139">
        <w:rPr>
          <w:rFonts w:ascii="Arial" w:eastAsia="Times New Roman" w:hAnsi="Arial" w:cs="Arial"/>
          <w:sz w:val="22"/>
        </w:rPr>
        <w:t>k</w:t>
      </w:r>
      <w:proofErr w:type="spellStart"/>
      <w:r w:rsidRPr="00321139">
        <w:rPr>
          <w:rFonts w:ascii="Arial" w:eastAsia="Times New Roman" w:hAnsi="Arial" w:cs="Arial"/>
          <w:sz w:val="22"/>
          <w:lang w:val="en-US"/>
        </w:rPr>
        <w:t>erj</w:t>
      </w:r>
      <w:proofErr w:type="spellEnd"/>
      <w:r w:rsidRPr="00321139">
        <w:rPr>
          <w:rFonts w:ascii="Arial" w:eastAsia="Times New Roman" w:hAnsi="Arial" w:cs="Arial"/>
          <w:sz w:val="22"/>
        </w:rPr>
        <w:t>a.</w:t>
      </w:r>
    </w:p>
    <w:p w:rsidR="00321139" w:rsidRPr="00321139" w:rsidRDefault="00321139" w:rsidP="00321139">
      <w:pPr>
        <w:widowControl w:val="0"/>
        <w:spacing w:after="120" w:line="240" w:lineRule="auto"/>
        <w:contextualSpacing/>
        <w:jc w:val="both"/>
        <w:rPr>
          <w:rFonts w:ascii="Arial" w:eastAsia="Times New Roman" w:hAnsi="Arial" w:cs="Arial"/>
          <w:sz w:val="22"/>
        </w:rPr>
      </w:pPr>
    </w:p>
    <w:p w:rsidR="002E623A" w:rsidRPr="00321139" w:rsidRDefault="002E623A" w:rsidP="00321139">
      <w:pPr>
        <w:spacing w:before="120" w:line="240" w:lineRule="auto"/>
        <w:contextualSpacing/>
        <w:rPr>
          <w:rFonts w:ascii="Arial" w:eastAsia="Times New Roman" w:hAnsi="Arial" w:cs="Arial"/>
          <w:sz w:val="20"/>
          <w:szCs w:val="20"/>
        </w:rPr>
      </w:pPr>
      <w:proofErr w:type="spellStart"/>
      <w:r w:rsidRPr="00321139">
        <w:rPr>
          <w:rFonts w:ascii="Arial" w:eastAsia="Times New Roman" w:hAnsi="Arial" w:cs="Arial"/>
          <w:sz w:val="20"/>
          <w:szCs w:val="20"/>
          <w:lang w:val="en-US"/>
        </w:rPr>
        <w:t>Tabel</w:t>
      </w:r>
      <w:proofErr w:type="spellEnd"/>
      <w:r w:rsidRPr="00321139">
        <w:rPr>
          <w:rFonts w:ascii="Arial" w:eastAsia="Times New Roman" w:hAnsi="Arial" w:cs="Arial"/>
          <w:sz w:val="20"/>
          <w:szCs w:val="20"/>
          <w:lang w:val="en-US"/>
        </w:rPr>
        <w:t xml:space="preserve"> </w:t>
      </w:r>
      <w:r w:rsidRPr="00321139">
        <w:rPr>
          <w:rFonts w:ascii="Arial" w:eastAsia="Times New Roman" w:hAnsi="Arial" w:cs="Arial"/>
          <w:sz w:val="20"/>
          <w:szCs w:val="20"/>
        </w:rPr>
        <w:t>2</w:t>
      </w:r>
      <w:r w:rsidR="00417125" w:rsidRPr="00321139">
        <w:rPr>
          <w:rFonts w:ascii="Arial" w:eastAsia="Times New Roman" w:hAnsi="Arial" w:cs="Arial"/>
          <w:sz w:val="20"/>
          <w:szCs w:val="20"/>
        </w:rPr>
        <w:t xml:space="preserve"> </w:t>
      </w:r>
      <w:proofErr w:type="spellStart"/>
      <w:r w:rsidRPr="00321139">
        <w:rPr>
          <w:rFonts w:ascii="Arial" w:eastAsia="Times New Roman" w:hAnsi="Arial" w:cs="Arial"/>
          <w:sz w:val="20"/>
          <w:szCs w:val="20"/>
          <w:lang w:val="en-US"/>
        </w:rPr>
        <w:t>Hubungan</w:t>
      </w:r>
      <w:proofErr w:type="spellEnd"/>
      <w:r w:rsidRPr="00321139">
        <w:rPr>
          <w:rFonts w:ascii="Arial" w:eastAsia="Times New Roman" w:hAnsi="Arial" w:cs="Arial"/>
          <w:sz w:val="20"/>
          <w:szCs w:val="20"/>
          <w:lang w:val="en-US"/>
        </w:rPr>
        <w:t xml:space="preserve"> </w:t>
      </w:r>
      <w:proofErr w:type="spellStart"/>
      <w:r w:rsidRPr="00321139">
        <w:rPr>
          <w:rFonts w:ascii="Arial" w:eastAsia="Times New Roman" w:hAnsi="Arial" w:cs="Arial"/>
          <w:sz w:val="20"/>
          <w:szCs w:val="20"/>
          <w:lang w:val="en-US"/>
        </w:rPr>
        <w:t>Komunikasi</w:t>
      </w:r>
      <w:proofErr w:type="spellEnd"/>
      <w:r w:rsidRPr="00321139">
        <w:rPr>
          <w:rFonts w:ascii="Arial" w:eastAsia="Times New Roman" w:hAnsi="Arial" w:cs="Arial"/>
          <w:sz w:val="20"/>
          <w:szCs w:val="20"/>
          <w:lang w:val="en-US"/>
        </w:rPr>
        <w:t xml:space="preserve"> Interpersonal </w:t>
      </w:r>
      <w:proofErr w:type="spellStart"/>
      <w:r w:rsidRPr="00321139">
        <w:rPr>
          <w:rFonts w:ascii="Arial" w:eastAsia="Times New Roman" w:hAnsi="Arial" w:cs="Arial"/>
          <w:sz w:val="20"/>
          <w:szCs w:val="20"/>
          <w:lang w:val="en-US"/>
        </w:rPr>
        <w:t>Perawat</w:t>
      </w:r>
      <w:proofErr w:type="spellEnd"/>
      <w:r w:rsidRPr="00321139">
        <w:rPr>
          <w:rFonts w:ascii="Arial" w:eastAsia="Times New Roman" w:hAnsi="Arial" w:cs="Arial"/>
          <w:sz w:val="20"/>
          <w:szCs w:val="20"/>
          <w:lang w:val="en-US"/>
        </w:rPr>
        <w:t xml:space="preserve"> </w:t>
      </w:r>
      <w:proofErr w:type="spellStart"/>
      <w:r w:rsidRPr="00321139">
        <w:rPr>
          <w:rFonts w:ascii="Arial" w:eastAsia="Times New Roman" w:hAnsi="Arial" w:cs="Arial"/>
          <w:sz w:val="20"/>
          <w:szCs w:val="20"/>
          <w:lang w:val="en-US"/>
        </w:rPr>
        <w:t>dengan</w:t>
      </w:r>
      <w:proofErr w:type="spellEnd"/>
      <w:r w:rsidRPr="00321139">
        <w:rPr>
          <w:rFonts w:ascii="Arial" w:eastAsia="Times New Roman" w:hAnsi="Arial" w:cs="Arial"/>
          <w:sz w:val="20"/>
          <w:szCs w:val="20"/>
          <w:lang w:val="en-US"/>
        </w:rPr>
        <w:t xml:space="preserve"> </w:t>
      </w:r>
      <w:proofErr w:type="spellStart"/>
      <w:r w:rsidRPr="00321139">
        <w:rPr>
          <w:rFonts w:ascii="Arial" w:eastAsia="Times New Roman" w:hAnsi="Arial" w:cs="Arial"/>
          <w:sz w:val="20"/>
          <w:szCs w:val="20"/>
          <w:lang w:val="en-US"/>
        </w:rPr>
        <w:t>Stres</w:t>
      </w:r>
      <w:proofErr w:type="spellEnd"/>
      <w:r w:rsidRPr="00321139">
        <w:rPr>
          <w:rFonts w:ascii="Arial" w:eastAsia="Times New Roman" w:hAnsi="Arial" w:cs="Arial"/>
          <w:sz w:val="20"/>
          <w:szCs w:val="20"/>
          <w:lang w:val="en-US"/>
        </w:rPr>
        <w:t xml:space="preserve"> </w:t>
      </w:r>
      <w:proofErr w:type="spellStart"/>
      <w:r w:rsidRPr="00321139">
        <w:rPr>
          <w:rFonts w:ascii="Arial" w:eastAsia="Times New Roman" w:hAnsi="Arial" w:cs="Arial"/>
          <w:sz w:val="20"/>
          <w:szCs w:val="20"/>
          <w:lang w:val="en-US"/>
        </w:rPr>
        <w:t>Kerja</w:t>
      </w:r>
      <w:proofErr w:type="spellEnd"/>
      <w:r w:rsidRPr="00321139">
        <w:rPr>
          <w:rFonts w:ascii="Arial" w:eastAsia="Times New Roman" w:hAnsi="Arial" w:cs="Arial"/>
          <w:sz w:val="20"/>
          <w:szCs w:val="20"/>
        </w:rPr>
        <w:t xml:space="preserve"> </w:t>
      </w:r>
      <w:r w:rsidRPr="00321139">
        <w:rPr>
          <w:rFonts w:ascii="Arial" w:eastAsia="Times New Roman" w:hAnsi="Arial" w:cs="Arial"/>
          <w:sz w:val="20"/>
          <w:szCs w:val="20"/>
          <w:lang w:val="en-US"/>
        </w:rPr>
        <w:t xml:space="preserve">di IGD RSUD </w:t>
      </w:r>
      <w:proofErr w:type="spellStart"/>
      <w:r w:rsidRPr="00321139">
        <w:rPr>
          <w:rFonts w:ascii="Arial" w:eastAsia="Times New Roman" w:hAnsi="Arial" w:cs="Arial"/>
          <w:sz w:val="20"/>
          <w:szCs w:val="20"/>
          <w:lang w:val="en-US"/>
        </w:rPr>
        <w:t>Ulin</w:t>
      </w:r>
      <w:proofErr w:type="spellEnd"/>
      <w:r w:rsidRPr="00321139">
        <w:rPr>
          <w:rFonts w:ascii="Arial" w:eastAsia="Times New Roman" w:hAnsi="Arial" w:cs="Arial"/>
          <w:sz w:val="20"/>
          <w:szCs w:val="20"/>
          <w:lang w:val="en-US"/>
        </w:rPr>
        <w:t xml:space="preserve"> Banjarmasin </w:t>
      </w:r>
      <w:proofErr w:type="spellStart"/>
      <w:r w:rsidRPr="00321139">
        <w:rPr>
          <w:rFonts w:ascii="Arial" w:eastAsia="Times New Roman" w:hAnsi="Arial" w:cs="Arial"/>
          <w:sz w:val="20"/>
          <w:szCs w:val="20"/>
          <w:lang w:val="en-US"/>
        </w:rPr>
        <w:t>Tahun</w:t>
      </w:r>
      <w:proofErr w:type="spellEnd"/>
      <w:r w:rsidRPr="00321139">
        <w:rPr>
          <w:rFonts w:ascii="Arial" w:eastAsia="Times New Roman" w:hAnsi="Arial" w:cs="Arial"/>
          <w:sz w:val="20"/>
          <w:szCs w:val="20"/>
          <w:lang w:val="en-US"/>
        </w:rPr>
        <w:t xml:space="preserve"> 2015 </w:t>
      </w:r>
      <w:r w:rsidRPr="00321139">
        <w:rPr>
          <w:rFonts w:ascii="Arial" w:eastAsia="Times New Roman" w:hAnsi="Arial" w:cs="Arial"/>
          <w:sz w:val="20"/>
          <w:szCs w:val="20"/>
        </w:rPr>
        <w:t>(n=34)</w:t>
      </w:r>
    </w:p>
    <w:tbl>
      <w:tblPr>
        <w:tblpPr w:leftFromText="180" w:rightFromText="180" w:vertAnchor="text" w:horzAnchor="margin" w:tblpY="118"/>
        <w:tblW w:w="5000" w:type="pct"/>
        <w:tblBorders>
          <w:top w:val="single" w:sz="4" w:space="0" w:color="auto"/>
          <w:bottom w:val="single" w:sz="4" w:space="0" w:color="auto"/>
        </w:tblBorders>
        <w:tblLook w:val="04A0" w:firstRow="1" w:lastRow="0" w:firstColumn="1" w:lastColumn="0" w:noHBand="0" w:noVBand="1"/>
      </w:tblPr>
      <w:tblGrid>
        <w:gridCol w:w="511"/>
        <w:gridCol w:w="981"/>
        <w:gridCol w:w="394"/>
        <w:gridCol w:w="528"/>
        <w:gridCol w:w="394"/>
        <w:gridCol w:w="528"/>
        <w:gridCol w:w="394"/>
        <w:gridCol w:w="484"/>
        <w:gridCol w:w="746"/>
      </w:tblGrid>
      <w:tr w:rsidR="00321139" w:rsidRPr="00321139" w:rsidTr="00321139">
        <w:trPr>
          <w:trHeight w:val="280"/>
        </w:trPr>
        <w:tc>
          <w:tcPr>
            <w:tcW w:w="516" w:type="pct"/>
            <w:vMerge w:val="restart"/>
            <w:tcBorders>
              <w:top w:val="single" w:sz="4" w:space="0" w:color="auto"/>
              <w:bottom w:val="nil"/>
            </w:tcBorders>
            <w:vAlign w:val="center"/>
          </w:tcPr>
          <w:p w:rsidR="00321139" w:rsidRPr="00321139" w:rsidRDefault="00321139" w:rsidP="00321139">
            <w:pPr>
              <w:spacing w:line="240" w:lineRule="auto"/>
              <w:contextualSpacing/>
              <w:jc w:val="center"/>
              <w:rPr>
                <w:rFonts w:ascii="Arial" w:eastAsia="Times New Roman" w:hAnsi="Arial" w:cs="Arial"/>
                <w:sz w:val="16"/>
                <w:szCs w:val="16"/>
              </w:rPr>
            </w:pPr>
            <w:r w:rsidRPr="00321139">
              <w:rPr>
                <w:rFonts w:ascii="Arial" w:eastAsia="Times New Roman" w:hAnsi="Arial" w:cs="Arial"/>
                <w:sz w:val="16"/>
                <w:szCs w:val="16"/>
                <w:lang w:val="en-US"/>
              </w:rPr>
              <w:t>No</w:t>
            </w:r>
          </w:p>
        </w:tc>
        <w:tc>
          <w:tcPr>
            <w:tcW w:w="989" w:type="pct"/>
            <w:vMerge w:val="restart"/>
            <w:tcBorders>
              <w:top w:val="single" w:sz="4" w:space="0" w:color="auto"/>
              <w:bottom w:val="nil"/>
            </w:tcBorders>
            <w:vAlign w:val="center"/>
          </w:tcPr>
          <w:p w:rsidR="00321139" w:rsidRPr="00321139" w:rsidRDefault="00321139" w:rsidP="00321139">
            <w:pPr>
              <w:spacing w:line="240" w:lineRule="auto"/>
              <w:contextualSpacing/>
              <w:jc w:val="center"/>
              <w:rPr>
                <w:rFonts w:ascii="Arial" w:eastAsia="Times New Roman" w:hAnsi="Arial" w:cs="Arial"/>
                <w:sz w:val="16"/>
                <w:szCs w:val="16"/>
              </w:rPr>
            </w:pPr>
            <w:proofErr w:type="spellStart"/>
            <w:r w:rsidRPr="00321139">
              <w:rPr>
                <w:rFonts w:ascii="Arial" w:eastAsia="Times New Roman" w:hAnsi="Arial" w:cs="Arial"/>
                <w:sz w:val="16"/>
                <w:szCs w:val="16"/>
                <w:lang w:val="en-US"/>
              </w:rPr>
              <w:t>Komuni</w:t>
            </w:r>
            <w:proofErr w:type="spellEnd"/>
          </w:p>
          <w:p w:rsidR="00321139" w:rsidRPr="00321139" w:rsidRDefault="00321139" w:rsidP="00321139">
            <w:pPr>
              <w:spacing w:line="240" w:lineRule="auto"/>
              <w:contextualSpacing/>
              <w:jc w:val="center"/>
              <w:rPr>
                <w:rFonts w:ascii="Arial" w:eastAsia="Times New Roman" w:hAnsi="Arial" w:cs="Arial"/>
                <w:sz w:val="16"/>
                <w:szCs w:val="16"/>
              </w:rPr>
            </w:pPr>
            <w:proofErr w:type="spellStart"/>
            <w:r w:rsidRPr="00321139">
              <w:rPr>
                <w:rFonts w:ascii="Arial" w:eastAsia="Times New Roman" w:hAnsi="Arial" w:cs="Arial"/>
                <w:sz w:val="16"/>
                <w:szCs w:val="16"/>
                <w:lang w:val="en-US"/>
              </w:rPr>
              <w:t>kasi</w:t>
            </w:r>
            <w:proofErr w:type="spellEnd"/>
            <w:r w:rsidRPr="00321139">
              <w:rPr>
                <w:rFonts w:ascii="Arial" w:eastAsia="Times New Roman" w:hAnsi="Arial" w:cs="Arial"/>
                <w:sz w:val="16"/>
                <w:szCs w:val="16"/>
                <w:lang w:val="en-US"/>
              </w:rPr>
              <w:t xml:space="preserve"> </w:t>
            </w:r>
            <w:proofErr w:type="spellStart"/>
            <w:r w:rsidRPr="00321139">
              <w:rPr>
                <w:rFonts w:ascii="Arial" w:eastAsia="Times New Roman" w:hAnsi="Arial" w:cs="Arial"/>
                <w:sz w:val="16"/>
                <w:szCs w:val="16"/>
                <w:lang w:val="en-US"/>
              </w:rPr>
              <w:t>Interperso</w:t>
            </w:r>
            <w:proofErr w:type="spellEnd"/>
          </w:p>
          <w:p w:rsidR="00321139" w:rsidRPr="00321139" w:rsidRDefault="00321139" w:rsidP="00321139">
            <w:pPr>
              <w:spacing w:line="240" w:lineRule="auto"/>
              <w:contextualSpacing/>
              <w:jc w:val="center"/>
              <w:rPr>
                <w:rFonts w:ascii="Arial" w:eastAsia="Times New Roman" w:hAnsi="Arial" w:cs="Arial"/>
                <w:sz w:val="16"/>
                <w:szCs w:val="16"/>
                <w:lang w:val="en-US"/>
              </w:rPr>
            </w:pPr>
            <w:proofErr w:type="spellStart"/>
            <w:r w:rsidRPr="00321139">
              <w:rPr>
                <w:rFonts w:ascii="Arial" w:eastAsia="Times New Roman" w:hAnsi="Arial" w:cs="Arial"/>
                <w:sz w:val="16"/>
                <w:szCs w:val="16"/>
                <w:lang w:val="en-US"/>
              </w:rPr>
              <w:t>nal</w:t>
            </w:r>
            <w:proofErr w:type="spellEnd"/>
          </w:p>
        </w:tc>
        <w:tc>
          <w:tcPr>
            <w:tcW w:w="2743" w:type="pct"/>
            <w:gridSpan w:val="6"/>
            <w:tcBorders>
              <w:top w:val="single" w:sz="4" w:space="0" w:color="auto"/>
              <w:bottom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proofErr w:type="spellStart"/>
            <w:r w:rsidRPr="00321139">
              <w:rPr>
                <w:rFonts w:ascii="Arial" w:eastAsia="Times New Roman" w:hAnsi="Arial" w:cs="Arial"/>
                <w:sz w:val="16"/>
                <w:szCs w:val="16"/>
                <w:lang w:val="en-US"/>
              </w:rPr>
              <w:t>Stres</w:t>
            </w:r>
            <w:proofErr w:type="spellEnd"/>
            <w:r w:rsidRPr="00321139">
              <w:rPr>
                <w:rFonts w:ascii="Arial" w:eastAsia="Times New Roman" w:hAnsi="Arial" w:cs="Arial"/>
                <w:sz w:val="16"/>
                <w:szCs w:val="16"/>
                <w:lang w:val="en-US"/>
              </w:rPr>
              <w:t xml:space="preserve"> </w:t>
            </w:r>
            <w:proofErr w:type="spellStart"/>
            <w:r w:rsidRPr="00321139">
              <w:rPr>
                <w:rFonts w:ascii="Arial" w:eastAsia="Times New Roman" w:hAnsi="Arial" w:cs="Arial"/>
                <w:sz w:val="16"/>
                <w:szCs w:val="16"/>
                <w:lang w:val="en-US"/>
              </w:rPr>
              <w:t>Kerja</w:t>
            </w:r>
            <w:proofErr w:type="spellEnd"/>
          </w:p>
        </w:tc>
        <w:tc>
          <w:tcPr>
            <w:tcW w:w="752" w:type="pct"/>
            <w:vMerge w:val="restart"/>
            <w:tcBorders>
              <w:top w:val="single" w:sz="4" w:space="0" w:color="auto"/>
              <w:bottom w:val="single" w:sz="4" w:space="0" w:color="auto"/>
            </w:tcBorders>
            <w:vAlign w:val="center"/>
          </w:tcPr>
          <w:p w:rsidR="00321139" w:rsidRPr="00321139" w:rsidRDefault="00321139" w:rsidP="00321139">
            <w:pPr>
              <w:spacing w:line="240" w:lineRule="auto"/>
              <w:contextualSpacing/>
              <w:rPr>
                <w:rFonts w:ascii="Arial" w:eastAsia="Times New Roman" w:hAnsi="Arial" w:cs="Arial"/>
                <w:sz w:val="16"/>
                <w:szCs w:val="16"/>
                <w:lang w:val="en-US"/>
              </w:rPr>
            </w:pPr>
            <w:r w:rsidRPr="00321139">
              <w:rPr>
                <w:rFonts w:ascii="Arial" w:eastAsia="Times New Roman" w:hAnsi="Arial" w:cs="Arial"/>
                <w:sz w:val="16"/>
                <w:szCs w:val="16"/>
              </w:rPr>
              <w:t xml:space="preserve">   </w:t>
            </w:r>
            <w:r w:rsidRPr="00321139">
              <w:rPr>
                <w:rFonts w:ascii="Arial" w:eastAsia="Times New Roman" w:hAnsi="Arial" w:cs="Arial"/>
                <w:sz w:val="16"/>
                <w:szCs w:val="16"/>
                <w:lang w:val="en-US"/>
              </w:rPr>
              <w:t>p</w:t>
            </w:r>
          </w:p>
        </w:tc>
      </w:tr>
      <w:tr w:rsidR="00321139" w:rsidRPr="00321139" w:rsidTr="00321139">
        <w:trPr>
          <w:trHeight w:val="143"/>
        </w:trPr>
        <w:tc>
          <w:tcPr>
            <w:tcW w:w="516" w:type="pct"/>
            <w:vMerge/>
            <w:tcBorders>
              <w:top w:val="nil"/>
              <w:bottom w:val="nil"/>
            </w:tcBorders>
          </w:tcPr>
          <w:p w:rsidR="00321139" w:rsidRPr="00321139" w:rsidRDefault="00321139" w:rsidP="00321139">
            <w:pPr>
              <w:spacing w:line="240" w:lineRule="auto"/>
              <w:contextualSpacing/>
              <w:jc w:val="both"/>
              <w:rPr>
                <w:rFonts w:ascii="Arial" w:eastAsia="Times New Roman" w:hAnsi="Arial" w:cs="Arial"/>
                <w:sz w:val="16"/>
                <w:szCs w:val="16"/>
                <w:lang w:val="en-US"/>
              </w:rPr>
            </w:pPr>
          </w:p>
        </w:tc>
        <w:tc>
          <w:tcPr>
            <w:tcW w:w="989" w:type="pct"/>
            <w:vMerge/>
            <w:tcBorders>
              <w:top w:val="nil"/>
              <w:bottom w:val="nil"/>
            </w:tcBorders>
          </w:tcPr>
          <w:p w:rsidR="00321139" w:rsidRPr="00321139" w:rsidRDefault="00321139" w:rsidP="00321139">
            <w:pPr>
              <w:spacing w:line="240" w:lineRule="auto"/>
              <w:contextualSpacing/>
              <w:jc w:val="both"/>
              <w:rPr>
                <w:rFonts w:ascii="Arial" w:eastAsia="Times New Roman" w:hAnsi="Arial" w:cs="Arial"/>
                <w:sz w:val="16"/>
                <w:szCs w:val="16"/>
                <w:lang w:val="en-US"/>
              </w:rPr>
            </w:pPr>
          </w:p>
        </w:tc>
        <w:tc>
          <w:tcPr>
            <w:tcW w:w="929" w:type="pct"/>
            <w:gridSpan w:val="2"/>
            <w:tcBorders>
              <w:top w:val="single" w:sz="4" w:space="0" w:color="auto"/>
              <w:bottom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proofErr w:type="spellStart"/>
            <w:r w:rsidRPr="00321139">
              <w:rPr>
                <w:rFonts w:ascii="Arial" w:eastAsia="Times New Roman" w:hAnsi="Arial" w:cs="Arial"/>
                <w:sz w:val="16"/>
                <w:szCs w:val="16"/>
                <w:lang w:val="en-US"/>
              </w:rPr>
              <w:t>Tidak</w:t>
            </w:r>
            <w:proofErr w:type="spellEnd"/>
            <w:r w:rsidRPr="00321139">
              <w:rPr>
                <w:rFonts w:ascii="Arial" w:eastAsia="Times New Roman" w:hAnsi="Arial" w:cs="Arial"/>
                <w:sz w:val="16"/>
                <w:szCs w:val="16"/>
                <w:lang w:val="en-US"/>
              </w:rPr>
              <w:t xml:space="preserve"> </w:t>
            </w:r>
            <w:proofErr w:type="spellStart"/>
            <w:r w:rsidRPr="00321139">
              <w:rPr>
                <w:rFonts w:ascii="Arial" w:eastAsia="Times New Roman" w:hAnsi="Arial" w:cs="Arial"/>
                <w:sz w:val="16"/>
                <w:szCs w:val="16"/>
                <w:lang w:val="en-US"/>
              </w:rPr>
              <w:t>Stres</w:t>
            </w:r>
            <w:proofErr w:type="spellEnd"/>
          </w:p>
        </w:tc>
        <w:tc>
          <w:tcPr>
            <w:tcW w:w="929" w:type="pct"/>
            <w:gridSpan w:val="2"/>
            <w:tcBorders>
              <w:top w:val="single" w:sz="4" w:space="0" w:color="auto"/>
              <w:bottom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proofErr w:type="spellStart"/>
            <w:r w:rsidRPr="00321139">
              <w:rPr>
                <w:rFonts w:ascii="Arial" w:eastAsia="Times New Roman" w:hAnsi="Arial" w:cs="Arial"/>
                <w:sz w:val="16"/>
                <w:szCs w:val="16"/>
                <w:lang w:val="en-US"/>
              </w:rPr>
              <w:t>Stres</w:t>
            </w:r>
            <w:proofErr w:type="spellEnd"/>
          </w:p>
        </w:tc>
        <w:tc>
          <w:tcPr>
            <w:tcW w:w="884" w:type="pct"/>
            <w:gridSpan w:val="2"/>
            <w:tcBorders>
              <w:top w:val="single" w:sz="4" w:space="0" w:color="auto"/>
              <w:bottom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proofErr w:type="spellStart"/>
            <w:r w:rsidRPr="00321139">
              <w:rPr>
                <w:rFonts w:ascii="Arial" w:eastAsia="Times New Roman" w:hAnsi="Arial" w:cs="Arial"/>
                <w:sz w:val="16"/>
                <w:szCs w:val="16"/>
                <w:lang w:val="en-US"/>
              </w:rPr>
              <w:t>Jumlah</w:t>
            </w:r>
            <w:proofErr w:type="spellEnd"/>
          </w:p>
        </w:tc>
        <w:tc>
          <w:tcPr>
            <w:tcW w:w="752" w:type="pct"/>
            <w:vMerge/>
            <w:tcBorders>
              <w:top w:val="nil"/>
              <w:bottom w:val="single" w:sz="4" w:space="0" w:color="auto"/>
            </w:tcBorders>
          </w:tcPr>
          <w:p w:rsidR="00321139" w:rsidRPr="00321139" w:rsidRDefault="00321139" w:rsidP="00321139">
            <w:pPr>
              <w:spacing w:line="240" w:lineRule="auto"/>
              <w:contextualSpacing/>
              <w:jc w:val="both"/>
              <w:rPr>
                <w:rFonts w:ascii="Arial" w:eastAsia="Times New Roman" w:hAnsi="Arial" w:cs="Arial"/>
                <w:sz w:val="16"/>
                <w:szCs w:val="16"/>
                <w:lang w:val="en-US"/>
              </w:rPr>
            </w:pPr>
          </w:p>
        </w:tc>
      </w:tr>
      <w:tr w:rsidR="00321139" w:rsidRPr="00321139" w:rsidTr="00321139">
        <w:trPr>
          <w:trHeight w:val="143"/>
        </w:trPr>
        <w:tc>
          <w:tcPr>
            <w:tcW w:w="516" w:type="pct"/>
            <w:vMerge/>
            <w:tcBorders>
              <w:top w:val="nil"/>
              <w:bottom w:val="single" w:sz="4" w:space="0" w:color="auto"/>
            </w:tcBorders>
          </w:tcPr>
          <w:p w:rsidR="00321139" w:rsidRPr="00321139" w:rsidRDefault="00321139" w:rsidP="00321139">
            <w:pPr>
              <w:spacing w:line="240" w:lineRule="auto"/>
              <w:contextualSpacing/>
              <w:jc w:val="both"/>
              <w:rPr>
                <w:rFonts w:ascii="Arial" w:eastAsia="Times New Roman" w:hAnsi="Arial" w:cs="Arial"/>
                <w:sz w:val="16"/>
                <w:szCs w:val="16"/>
                <w:lang w:val="en-US"/>
              </w:rPr>
            </w:pPr>
          </w:p>
        </w:tc>
        <w:tc>
          <w:tcPr>
            <w:tcW w:w="989" w:type="pct"/>
            <w:vMerge/>
            <w:tcBorders>
              <w:top w:val="nil"/>
              <w:bottom w:val="single" w:sz="4" w:space="0" w:color="auto"/>
            </w:tcBorders>
          </w:tcPr>
          <w:p w:rsidR="00321139" w:rsidRPr="00321139" w:rsidRDefault="00321139" w:rsidP="00321139">
            <w:pPr>
              <w:spacing w:line="240" w:lineRule="auto"/>
              <w:contextualSpacing/>
              <w:jc w:val="both"/>
              <w:rPr>
                <w:rFonts w:ascii="Arial" w:eastAsia="Times New Roman" w:hAnsi="Arial" w:cs="Arial"/>
                <w:sz w:val="16"/>
                <w:szCs w:val="16"/>
                <w:lang w:val="en-US"/>
              </w:rPr>
            </w:pPr>
          </w:p>
        </w:tc>
        <w:tc>
          <w:tcPr>
            <w:tcW w:w="397" w:type="pct"/>
            <w:tcBorders>
              <w:top w:val="single" w:sz="4" w:space="0" w:color="auto"/>
              <w:bottom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rPr>
            </w:pPr>
            <w:r w:rsidRPr="00321139">
              <w:rPr>
                <w:rFonts w:ascii="Arial" w:eastAsia="Times New Roman" w:hAnsi="Arial" w:cs="Arial"/>
                <w:sz w:val="16"/>
                <w:szCs w:val="16"/>
              </w:rPr>
              <w:t>N</w:t>
            </w:r>
          </w:p>
        </w:tc>
        <w:tc>
          <w:tcPr>
            <w:tcW w:w="532" w:type="pct"/>
            <w:tcBorders>
              <w:top w:val="single" w:sz="4" w:space="0" w:color="auto"/>
              <w:bottom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w:t>
            </w:r>
          </w:p>
        </w:tc>
        <w:tc>
          <w:tcPr>
            <w:tcW w:w="397" w:type="pct"/>
            <w:tcBorders>
              <w:top w:val="single" w:sz="4" w:space="0" w:color="auto"/>
              <w:bottom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n</w:t>
            </w:r>
          </w:p>
        </w:tc>
        <w:tc>
          <w:tcPr>
            <w:tcW w:w="532" w:type="pct"/>
            <w:tcBorders>
              <w:top w:val="single" w:sz="4" w:space="0" w:color="auto"/>
              <w:bottom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w:t>
            </w:r>
          </w:p>
        </w:tc>
        <w:tc>
          <w:tcPr>
            <w:tcW w:w="397" w:type="pct"/>
            <w:tcBorders>
              <w:top w:val="single" w:sz="4" w:space="0" w:color="auto"/>
              <w:bottom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N</w:t>
            </w:r>
          </w:p>
        </w:tc>
        <w:tc>
          <w:tcPr>
            <w:tcW w:w="487" w:type="pct"/>
            <w:tcBorders>
              <w:top w:val="single" w:sz="4" w:space="0" w:color="auto"/>
              <w:bottom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w:t>
            </w:r>
          </w:p>
        </w:tc>
        <w:tc>
          <w:tcPr>
            <w:tcW w:w="752" w:type="pct"/>
            <w:vMerge/>
            <w:tcBorders>
              <w:top w:val="nil"/>
              <w:bottom w:val="single" w:sz="4" w:space="0" w:color="auto"/>
            </w:tcBorders>
          </w:tcPr>
          <w:p w:rsidR="00321139" w:rsidRPr="00321139" w:rsidRDefault="00321139" w:rsidP="00321139">
            <w:pPr>
              <w:spacing w:line="240" w:lineRule="auto"/>
              <w:contextualSpacing/>
              <w:jc w:val="both"/>
              <w:rPr>
                <w:rFonts w:ascii="Arial" w:eastAsia="Times New Roman" w:hAnsi="Arial" w:cs="Arial"/>
                <w:sz w:val="16"/>
                <w:szCs w:val="16"/>
                <w:lang w:val="en-US"/>
              </w:rPr>
            </w:pPr>
          </w:p>
        </w:tc>
      </w:tr>
      <w:tr w:rsidR="00321139" w:rsidRPr="00321139" w:rsidTr="00321139">
        <w:trPr>
          <w:trHeight w:val="264"/>
        </w:trPr>
        <w:tc>
          <w:tcPr>
            <w:tcW w:w="516" w:type="pct"/>
            <w:tcBorders>
              <w:top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1.</w:t>
            </w:r>
          </w:p>
        </w:tc>
        <w:tc>
          <w:tcPr>
            <w:tcW w:w="989" w:type="pct"/>
            <w:tcBorders>
              <w:top w:val="single" w:sz="4" w:space="0" w:color="auto"/>
            </w:tcBorders>
          </w:tcPr>
          <w:p w:rsidR="00321139" w:rsidRPr="00321139" w:rsidRDefault="00321139" w:rsidP="00321139">
            <w:pPr>
              <w:spacing w:line="240" w:lineRule="auto"/>
              <w:contextualSpacing/>
              <w:jc w:val="both"/>
              <w:rPr>
                <w:rFonts w:ascii="Arial" w:eastAsia="Times New Roman" w:hAnsi="Arial" w:cs="Arial"/>
                <w:sz w:val="16"/>
                <w:szCs w:val="16"/>
                <w:lang w:val="en-US"/>
              </w:rPr>
            </w:pPr>
            <w:proofErr w:type="spellStart"/>
            <w:r w:rsidRPr="00321139">
              <w:rPr>
                <w:rFonts w:ascii="Arial" w:eastAsia="Times New Roman" w:hAnsi="Arial" w:cs="Arial"/>
                <w:sz w:val="16"/>
                <w:szCs w:val="16"/>
                <w:lang w:val="en-US"/>
              </w:rPr>
              <w:t>Baik</w:t>
            </w:r>
            <w:proofErr w:type="spellEnd"/>
            <w:r w:rsidRPr="00321139">
              <w:rPr>
                <w:rFonts w:ascii="Arial" w:eastAsia="Times New Roman" w:hAnsi="Arial" w:cs="Arial"/>
                <w:sz w:val="16"/>
                <w:szCs w:val="16"/>
                <w:lang w:val="en-US"/>
              </w:rPr>
              <w:t xml:space="preserve"> </w:t>
            </w:r>
          </w:p>
        </w:tc>
        <w:tc>
          <w:tcPr>
            <w:tcW w:w="397" w:type="pct"/>
            <w:tcBorders>
              <w:top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11</w:t>
            </w:r>
          </w:p>
        </w:tc>
        <w:tc>
          <w:tcPr>
            <w:tcW w:w="532" w:type="pct"/>
            <w:tcBorders>
              <w:top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73,3</w:t>
            </w:r>
          </w:p>
        </w:tc>
        <w:tc>
          <w:tcPr>
            <w:tcW w:w="397" w:type="pct"/>
            <w:tcBorders>
              <w:top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4</w:t>
            </w:r>
          </w:p>
        </w:tc>
        <w:tc>
          <w:tcPr>
            <w:tcW w:w="532" w:type="pct"/>
            <w:tcBorders>
              <w:top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26,7</w:t>
            </w:r>
          </w:p>
        </w:tc>
        <w:tc>
          <w:tcPr>
            <w:tcW w:w="397" w:type="pct"/>
            <w:tcBorders>
              <w:top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15</w:t>
            </w:r>
          </w:p>
        </w:tc>
        <w:tc>
          <w:tcPr>
            <w:tcW w:w="487" w:type="pct"/>
            <w:tcBorders>
              <w:top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100</w:t>
            </w:r>
          </w:p>
        </w:tc>
        <w:tc>
          <w:tcPr>
            <w:tcW w:w="752" w:type="pct"/>
            <w:vMerge w:val="restart"/>
            <w:tcBorders>
              <w:top w:val="single" w:sz="4" w:space="0" w:color="auto"/>
            </w:tcBorders>
            <w:vAlign w:val="center"/>
          </w:tcPr>
          <w:p w:rsidR="00321139" w:rsidRPr="00321139" w:rsidRDefault="00321139" w:rsidP="00321139">
            <w:pPr>
              <w:spacing w:line="240" w:lineRule="auto"/>
              <w:contextualSpacing/>
              <w:rPr>
                <w:rFonts w:ascii="Arial" w:eastAsia="Times New Roman" w:hAnsi="Arial" w:cs="Arial"/>
                <w:sz w:val="16"/>
                <w:szCs w:val="16"/>
                <w:lang w:val="en-US"/>
              </w:rPr>
            </w:pPr>
            <w:r w:rsidRPr="00321139">
              <w:rPr>
                <w:rFonts w:ascii="Arial" w:eastAsia="Times New Roman" w:hAnsi="Arial" w:cs="Arial"/>
                <w:sz w:val="16"/>
                <w:szCs w:val="16"/>
                <w:lang w:val="en-US"/>
              </w:rPr>
              <w:t>0,002</w:t>
            </w:r>
          </w:p>
        </w:tc>
      </w:tr>
      <w:tr w:rsidR="00321139" w:rsidRPr="00321139" w:rsidTr="00321139">
        <w:trPr>
          <w:trHeight w:val="280"/>
        </w:trPr>
        <w:tc>
          <w:tcPr>
            <w:tcW w:w="516" w:type="pct"/>
            <w:tcBorders>
              <w:bottom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2.</w:t>
            </w:r>
          </w:p>
        </w:tc>
        <w:tc>
          <w:tcPr>
            <w:tcW w:w="989" w:type="pct"/>
            <w:tcBorders>
              <w:bottom w:val="single" w:sz="4" w:space="0" w:color="auto"/>
            </w:tcBorders>
          </w:tcPr>
          <w:p w:rsidR="00321139" w:rsidRPr="00321139" w:rsidRDefault="00321139" w:rsidP="00321139">
            <w:pPr>
              <w:spacing w:line="240" w:lineRule="auto"/>
              <w:contextualSpacing/>
              <w:jc w:val="both"/>
              <w:rPr>
                <w:rFonts w:ascii="Arial" w:eastAsia="Times New Roman" w:hAnsi="Arial" w:cs="Arial"/>
                <w:sz w:val="16"/>
                <w:szCs w:val="16"/>
                <w:lang w:val="en-US"/>
              </w:rPr>
            </w:pPr>
            <w:proofErr w:type="spellStart"/>
            <w:r w:rsidRPr="00321139">
              <w:rPr>
                <w:rFonts w:ascii="Arial" w:eastAsia="Times New Roman" w:hAnsi="Arial" w:cs="Arial"/>
                <w:sz w:val="16"/>
                <w:szCs w:val="16"/>
                <w:lang w:val="en-US"/>
              </w:rPr>
              <w:t>Kurang</w:t>
            </w:r>
            <w:proofErr w:type="spellEnd"/>
            <w:r w:rsidRPr="00321139">
              <w:rPr>
                <w:rFonts w:ascii="Arial" w:eastAsia="Times New Roman" w:hAnsi="Arial" w:cs="Arial"/>
                <w:sz w:val="16"/>
                <w:szCs w:val="16"/>
                <w:lang w:val="en-US"/>
              </w:rPr>
              <w:t xml:space="preserve"> </w:t>
            </w:r>
            <w:proofErr w:type="spellStart"/>
            <w:r w:rsidRPr="00321139">
              <w:rPr>
                <w:rFonts w:ascii="Arial" w:eastAsia="Times New Roman" w:hAnsi="Arial" w:cs="Arial"/>
                <w:sz w:val="16"/>
                <w:szCs w:val="16"/>
                <w:lang w:val="en-US"/>
              </w:rPr>
              <w:t>Baik</w:t>
            </w:r>
            <w:proofErr w:type="spellEnd"/>
          </w:p>
        </w:tc>
        <w:tc>
          <w:tcPr>
            <w:tcW w:w="397" w:type="pct"/>
            <w:tcBorders>
              <w:bottom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4</w:t>
            </w:r>
          </w:p>
        </w:tc>
        <w:tc>
          <w:tcPr>
            <w:tcW w:w="532" w:type="pct"/>
            <w:tcBorders>
              <w:bottom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21,1</w:t>
            </w:r>
          </w:p>
        </w:tc>
        <w:tc>
          <w:tcPr>
            <w:tcW w:w="397" w:type="pct"/>
            <w:tcBorders>
              <w:bottom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15</w:t>
            </w:r>
          </w:p>
        </w:tc>
        <w:tc>
          <w:tcPr>
            <w:tcW w:w="532" w:type="pct"/>
            <w:tcBorders>
              <w:bottom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78,9</w:t>
            </w:r>
          </w:p>
        </w:tc>
        <w:tc>
          <w:tcPr>
            <w:tcW w:w="397" w:type="pct"/>
            <w:tcBorders>
              <w:bottom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19</w:t>
            </w:r>
          </w:p>
        </w:tc>
        <w:tc>
          <w:tcPr>
            <w:tcW w:w="487" w:type="pct"/>
            <w:tcBorders>
              <w:bottom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100</w:t>
            </w:r>
          </w:p>
        </w:tc>
        <w:tc>
          <w:tcPr>
            <w:tcW w:w="752" w:type="pct"/>
            <w:vMerge/>
          </w:tcPr>
          <w:p w:rsidR="00321139" w:rsidRPr="00321139" w:rsidRDefault="00321139" w:rsidP="00321139">
            <w:pPr>
              <w:spacing w:line="240" w:lineRule="auto"/>
              <w:contextualSpacing/>
              <w:jc w:val="both"/>
              <w:rPr>
                <w:rFonts w:ascii="Arial" w:eastAsia="Times New Roman" w:hAnsi="Arial" w:cs="Arial"/>
                <w:sz w:val="16"/>
                <w:szCs w:val="16"/>
                <w:lang w:val="en-US"/>
              </w:rPr>
            </w:pPr>
          </w:p>
        </w:tc>
      </w:tr>
      <w:tr w:rsidR="00321139" w:rsidRPr="00321139" w:rsidTr="00321139">
        <w:trPr>
          <w:trHeight w:val="264"/>
        </w:trPr>
        <w:tc>
          <w:tcPr>
            <w:tcW w:w="516" w:type="pct"/>
            <w:tcBorders>
              <w:top w:val="single" w:sz="4" w:space="0" w:color="auto"/>
              <w:bottom w:val="single" w:sz="4" w:space="0" w:color="auto"/>
            </w:tcBorders>
          </w:tcPr>
          <w:p w:rsidR="00321139" w:rsidRPr="00321139" w:rsidRDefault="00321139" w:rsidP="00321139">
            <w:pPr>
              <w:spacing w:line="240" w:lineRule="auto"/>
              <w:contextualSpacing/>
              <w:jc w:val="both"/>
              <w:rPr>
                <w:rFonts w:ascii="Arial" w:eastAsia="Times New Roman" w:hAnsi="Arial" w:cs="Arial"/>
                <w:sz w:val="16"/>
                <w:szCs w:val="16"/>
                <w:lang w:val="en-US"/>
              </w:rPr>
            </w:pPr>
          </w:p>
        </w:tc>
        <w:tc>
          <w:tcPr>
            <w:tcW w:w="989" w:type="pct"/>
            <w:tcBorders>
              <w:top w:val="single" w:sz="4" w:space="0" w:color="auto"/>
              <w:bottom w:val="single" w:sz="4" w:space="0" w:color="auto"/>
            </w:tcBorders>
          </w:tcPr>
          <w:p w:rsidR="00321139" w:rsidRPr="00321139" w:rsidRDefault="00321139" w:rsidP="00321139">
            <w:pPr>
              <w:spacing w:line="240" w:lineRule="auto"/>
              <w:contextualSpacing/>
              <w:jc w:val="both"/>
              <w:rPr>
                <w:rFonts w:ascii="Arial" w:eastAsia="Times New Roman" w:hAnsi="Arial" w:cs="Arial"/>
                <w:sz w:val="16"/>
                <w:szCs w:val="16"/>
                <w:lang w:val="en-US"/>
              </w:rPr>
            </w:pPr>
            <w:proofErr w:type="spellStart"/>
            <w:r w:rsidRPr="00321139">
              <w:rPr>
                <w:rFonts w:ascii="Arial" w:eastAsia="Times New Roman" w:hAnsi="Arial" w:cs="Arial"/>
                <w:sz w:val="16"/>
                <w:szCs w:val="16"/>
                <w:lang w:val="en-US"/>
              </w:rPr>
              <w:t>Jumlah</w:t>
            </w:r>
            <w:proofErr w:type="spellEnd"/>
          </w:p>
        </w:tc>
        <w:tc>
          <w:tcPr>
            <w:tcW w:w="397" w:type="pct"/>
            <w:tcBorders>
              <w:top w:val="single" w:sz="4" w:space="0" w:color="auto"/>
              <w:bottom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15</w:t>
            </w:r>
          </w:p>
        </w:tc>
        <w:tc>
          <w:tcPr>
            <w:tcW w:w="532" w:type="pct"/>
            <w:tcBorders>
              <w:top w:val="single" w:sz="4" w:space="0" w:color="auto"/>
              <w:bottom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44,1</w:t>
            </w:r>
          </w:p>
        </w:tc>
        <w:tc>
          <w:tcPr>
            <w:tcW w:w="397" w:type="pct"/>
            <w:tcBorders>
              <w:top w:val="single" w:sz="4" w:space="0" w:color="auto"/>
              <w:bottom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19</w:t>
            </w:r>
          </w:p>
        </w:tc>
        <w:tc>
          <w:tcPr>
            <w:tcW w:w="532" w:type="pct"/>
            <w:tcBorders>
              <w:top w:val="single" w:sz="4" w:space="0" w:color="auto"/>
              <w:bottom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55,9</w:t>
            </w:r>
          </w:p>
        </w:tc>
        <w:tc>
          <w:tcPr>
            <w:tcW w:w="397" w:type="pct"/>
            <w:tcBorders>
              <w:top w:val="single" w:sz="4" w:space="0" w:color="auto"/>
              <w:bottom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34</w:t>
            </w:r>
          </w:p>
        </w:tc>
        <w:tc>
          <w:tcPr>
            <w:tcW w:w="487" w:type="pct"/>
            <w:tcBorders>
              <w:top w:val="single" w:sz="4" w:space="0" w:color="auto"/>
              <w:bottom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100</w:t>
            </w:r>
          </w:p>
        </w:tc>
        <w:tc>
          <w:tcPr>
            <w:tcW w:w="752" w:type="pct"/>
            <w:vMerge/>
          </w:tcPr>
          <w:p w:rsidR="00321139" w:rsidRPr="00321139" w:rsidRDefault="00321139" w:rsidP="00321139">
            <w:pPr>
              <w:spacing w:line="240" w:lineRule="auto"/>
              <w:contextualSpacing/>
              <w:jc w:val="both"/>
              <w:rPr>
                <w:rFonts w:ascii="Arial" w:eastAsia="Times New Roman" w:hAnsi="Arial" w:cs="Arial"/>
                <w:sz w:val="16"/>
                <w:szCs w:val="16"/>
                <w:lang w:val="en-US"/>
              </w:rPr>
            </w:pPr>
          </w:p>
        </w:tc>
      </w:tr>
      <w:tr w:rsidR="00321139" w:rsidRPr="00321139" w:rsidTr="00321139">
        <w:trPr>
          <w:trHeight w:val="369"/>
        </w:trPr>
        <w:tc>
          <w:tcPr>
            <w:tcW w:w="5000" w:type="pct"/>
            <w:gridSpan w:val="9"/>
            <w:tcBorders>
              <w:top w:val="single" w:sz="4" w:space="0" w:color="auto"/>
              <w:bottom w:val="single" w:sz="4" w:space="0" w:color="auto"/>
            </w:tcBorders>
          </w:tcPr>
          <w:p w:rsidR="00321139" w:rsidRPr="00321139" w:rsidRDefault="00321139" w:rsidP="00321139">
            <w:pPr>
              <w:spacing w:line="240" w:lineRule="auto"/>
              <w:contextualSpacing/>
              <w:jc w:val="center"/>
              <w:rPr>
                <w:rFonts w:ascii="Arial" w:eastAsia="Times New Roman" w:hAnsi="Arial" w:cs="Arial"/>
                <w:sz w:val="16"/>
                <w:szCs w:val="16"/>
              </w:rPr>
            </w:pPr>
            <w:r w:rsidRPr="00321139">
              <w:rPr>
                <w:rFonts w:ascii="Arial" w:eastAsia="Times New Roman" w:hAnsi="Arial" w:cs="Arial"/>
                <w:sz w:val="16"/>
                <w:szCs w:val="16"/>
              </w:rPr>
              <w:t>OR = 10,313 (2,104-50,537)</w:t>
            </w:r>
          </w:p>
        </w:tc>
      </w:tr>
    </w:tbl>
    <w:p w:rsidR="00623A99" w:rsidRPr="00321139" w:rsidRDefault="00623A99" w:rsidP="002E623A">
      <w:pPr>
        <w:spacing w:line="240" w:lineRule="auto"/>
        <w:contextualSpacing/>
        <w:rPr>
          <w:rFonts w:ascii="Arial" w:eastAsia="Times New Roman" w:hAnsi="Arial" w:cs="Arial"/>
          <w:sz w:val="22"/>
        </w:rPr>
      </w:pPr>
    </w:p>
    <w:p w:rsidR="002E623A" w:rsidRPr="00321139" w:rsidRDefault="002E623A" w:rsidP="00321139">
      <w:pPr>
        <w:spacing w:line="240" w:lineRule="auto"/>
        <w:ind w:firstLine="284"/>
        <w:contextualSpacing/>
        <w:jc w:val="both"/>
        <w:rPr>
          <w:rFonts w:ascii="Arial" w:eastAsia="Times New Roman" w:hAnsi="Arial" w:cs="Arial"/>
          <w:sz w:val="22"/>
        </w:rPr>
      </w:pPr>
      <w:proofErr w:type="spellStart"/>
      <w:r w:rsidRPr="00321139">
        <w:rPr>
          <w:rFonts w:ascii="Arial" w:eastAsia="Times New Roman" w:hAnsi="Arial" w:cs="Arial"/>
          <w:sz w:val="22"/>
          <w:lang w:val="en-US"/>
        </w:rPr>
        <w:t>Berdasarkan</w:t>
      </w:r>
      <w:proofErr w:type="spellEnd"/>
      <w:r w:rsidR="00417125" w:rsidRPr="00321139">
        <w:rPr>
          <w:rFonts w:ascii="Arial" w:eastAsia="Times New Roman" w:hAnsi="Arial" w:cs="Arial"/>
          <w:sz w:val="22"/>
          <w:lang w:val="en-US"/>
        </w:rPr>
        <w:t xml:space="preserve"> </w:t>
      </w:r>
      <w:proofErr w:type="spellStart"/>
      <w:r w:rsidR="00417125" w:rsidRPr="00321139">
        <w:rPr>
          <w:rFonts w:ascii="Arial" w:eastAsia="Times New Roman" w:hAnsi="Arial" w:cs="Arial"/>
          <w:sz w:val="22"/>
          <w:lang w:val="en-US"/>
        </w:rPr>
        <w:t>Tabel</w:t>
      </w:r>
      <w:proofErr w:type="spellEnd"/>
      <w:r w:rsidR="00417125" w:rsidRPr="00321139">
        <w:rPr>
          <w:rFonts w:ascii="Arial" w:eastAsia="Times New Roman" w:hAnsi="Arial" w:cs="Arial"/>
          <w:sz w:val="22"/>
          <w:lang w:val="en-US"/>
        </w:rPr>
        <w:t xml:space="preserve"> </w:t>
      </w:r>
      <w:r w:rsidR="00417125" w:rsidRPr="00321139">
        <w:rPr>
          <w:rFonts w:ascii="Arial" w:eastAsia="Times New Roman" w:hAnsi="Arial" w:cs="Arial"/>
          <w:sz w:val="22"/>
        </w:rPr>
        <w:t xml:space="preserve">2 </w:t>
      </w:r>
      <w:proofErr w:type="spellStart"/>
      <w:r w:rsidRPr="00321139">
        <w:rPr>
          <w:rFonts w:ascii="Arial" w:eastAsia="Times New Roman" w:hAnsi="Arial" w:cs="Arial"/>
          <w:sz w:val="22"/>
          <w:lang w:val="en-US"/>
        </w:rPr>
        <w:t>diketahui</w:t>
      </w:r>
      <w:proofErr w:type="spellEnd"/>
      <w:r w:rsidRPr="00321139">
        <w:rPr>
          <w:rFonts w:ascii="Arial" w:eastAsia="Times New Roman" w:hAnsi="Arial" w:cs="Arial"/>
          <w:sz w:val="22"/>
          <w:lang w:val="en-US"/>
        </w:rPr>
        <w:t xml:space="preserve"> </w:t>
      </w:r>
      <w:r w:rsidRPr="00321139">
        <w:rPr>
          <w:rFonts w:ascii="Arial" w:eastAsia="Times New Roman" w:hAnsi="Arial" w:cs="Arial"/>
          <w:sz w:val="22"/>
        </w:rPr>
        <w:t>hasil analisis hubungan antara</w:t>
      </w:r>
      <w:r w:rsidRPr="00321139">
        <w:rPr>
          <w:rFonts w:ascii="Arial" w:eastAsia="Times New Roman" w:hAnsi="Arial" w:cs="Arial"/>
          <w:sz w:val="22"/>
          <w:lang w:val="en-US"/>
        </w:rPr>
        <w:t xml:space="preserve"> </w:t>
      </w:r>
      <w:r w:rsidRPr="00321139">
        <w:rPr>
          <w:rFonts w:ascii="Arial" w:eastAsia="Times New Roman" w:hAnsi="Arial" w:cs="Arial"/>
          <w:sz w:val="22"/>
        </w:rPr>
        <w:t>komunikasi perawat dengan stres kerja perawat diperoleh bahwa mayoritas perawat yang memiliki kemampuan komunikasi kurang baik mengalami stres dibandingkan dengan perawat kemampuan komunikasi yang baik. Hasil uji statistik diperoleh nilai p=0,002 maka dapat disimpulkan ada hubungan yang signifikan antara komunikasi interpersonal perawat dengan stres kerja.</w:t>
      </w:r>
    </w:p>
    <w:p w:rsidR="007C4FA1" w:rsidRPr="00321139" w:rsidRDefault="007C4FA1" w:rsidP="002E623A">
      <w:pPr>
        <w:spacing w:line="240" w:lineRule="auto"/>
        <w:contextualSpacing/>
        <w:jc w:val="both"/>
        <w:rPr>
          <w:rFonts w:ascii="Arial" w:eastAsia="Times New Roman" w:hAnsi="Arial" w:cs="Arial"/>
          <w:sz w:val="22"/>
        </w:rPr>
      </w:pPr>
    </w:p>
    <w:p w:rsidR="002E623A" w:rsidRPr="00321139" w:rsidRDefault="002E623A" w:rsidP="002E623A">
      <w:pPr>
        <w:spacing w:line="240" w:lineRule="auto"/>
        <w:contextualSpacing/>
        <w:jc w:val="both"/>
        <w:rPr>
          <w:rFonts w:ascii="Arial" w:eastAsia="Times New Roman" w:hAnsi="Arial" w:cs="Arial"/>
          <w:sz w:val="20"/>
          <w:szCs w:val="20"/>
        </w:rPr>
      </w:pPr>
      <w:proofErr w:type="spellStart"/>
      <w:r w:rsidRPr="00321139">
        <w:rPr>
          <w:rFonts w:ascii="Arial" w:eastAsia="Times New Roman" w:hAnsi="Arial" w:cs="Arial"/>
          <w:sz w:val="20"/>
          <w:szCs w:val="20"/>
          <w:lang w:val="en-US"/>
        </w:rPr>
        <w:t>Tabel</w:t>
      </w:r>
      <w:proofErr w:type="spellEnd"/>
      <w:r w:rsidRPr="00321139">
        <w:rPr>
          <w:rFonts w:ascii="Arial" w:eastAsia="Times New Roman" w:hAnsi="Arial" w:cs="Arial"/>
          <w:sz w:val="20"/>
          <w:szCs w:val="20"/>
          <w:lang w:val="en-US"/>
        </w:rPr>
        <w:t xml:space="preserve"> </w:t>
      </w:r>
      <w:r w:rsidRPr="00321139">
        <w:rPr>
          <w:rFonts w:ascii="Arial" w:eastAsia="Times New Roman" w:hAnsi="Arial" w:cs="Arial"/>
          <w:sz w:val="20"/>
          <w:szCs w:val="20"/>
        </w:rPr>
        <w:t xml:space="preserve">3 </w:t>
      </w:r>
      <w:proofErr w:type="spellStart"/>
      <w:r w:rsidRPr="00321139">
        <w:rPr>
          <w:rFonts w:ascii="Arial" w:eastAsia="Times New Roman" w:hAnsi="Arial" w:cs="Arial"/>
          <w:sz w:val="20"/>
          <w:szCs w:val="20"/>
          <w:lang w:val="en-US"/>
        </w:rPr>
        <w:t>Hubungan</w:t>
      </w:r>
      <w:proofErr w:type="spellEnd"/>
      <w:r w:rsidRPr="00321139">
        <w:rPr>
          <w:rFonts w:ascii="Arial" w:eastAsia="Times New Roman" w:hAnsi="Arial" w:cs="Arial"/>
          <w:sz w:val="20"/>
          <w:szCs w:val="20"/>
          <w:lang w:val="en-US"/>
        </w:rPr>
        <w:t xml:space="preserve"> </w:t>
      </w:r>
      <w:proofErr w:type="spellStart"/>
      <w:r w:rsidRPr="00321139">
        <w:rPr>
          <w:rFonts w:ascii="Arial" w:eastAsia="Times New Roman" w:hAnsi="Arial" w:cs="Arial"/>
          <w:sz w:val="20"/>
          <w:szCs w:val="20"/>
          <w:lang w:val="en-US"/>
        </w:rPr>
        <w:t>Kondisi</w:t>
      </w:r>
      <w:proofErr w:type="spellEnd"/>
      <w:r w:rsidRPr="00321139">
        <w:rPr>
          <w:rFonts w:ascii="Arial" w:eastAsia="Times New Roman" w:hAnsi="Arial" w:cs="Arial"/>
          <w:sz w:val="20"/>
          <w:szCs w:val="20"/>
          <w:lang w:val="en-US"/>
        </w:rPr>
        <w:t xml:space="preserve"> </w:t>
      </w:r>
      <w:proofErr w:type="spellStart"/>
      <w:r w:rsidRPr="00321139">
        <w:rPr>
          <w:rFonts w:ascii="Arial" w:eastAsia="Times New Roman" w:hAnsi="Arial" w:cs="Arial"/>
          <w:sz w:val="20"/>
          <w:szCs w:val="20"/>
          <w:lang w:val="en-US"/>
        </w:rPr>
        <w:t>Lingkungan</w:t>
      </w:r>
      <w:proofErr w:type="spellEnd"/>
      <w:r w:rsidRPr="00321139">
        <w:rPr>
          <w:rFonts w:ascii="Arial" w:eastAsia="Times New Roman" w:hAnsi="Arial" w:cs="Arial"/>
          <w:sz w:val="20"/>
          <w:szCs w:val="20"/>
          <w:lang w:val="en-US"/>
        </w:rPr>
        <w:t xml:space="preserve"> </w:t>
      </w:r>
      <w:proofErr w:type="spellStart"/>
      <w:r w:rsidRPr="00321139">
        <w:rPr>
          <w:rFonts w:ascii="Arial" w:eastAsia="Times New Roman" w:hAnsi="Arial" w:cs="Arial"/>
          <w:sz w:val="20"/>
          <w:szCs w:val="20"/>
          <w:lang w:val="en-US"/>
        </w:rPr>
        <w:t>Perawat</w:t>
      </w:r>
      <w:proofErr w:type="spellEnd"/>
      <w:r w:rsidRPr="00321139">
        <w:rPr>
          <w:rFonts w:ascii="Arial" w:eastAsia="Times New Roman" w:hAnsi="Arial" w:cs="Arial"/>
          <w:sz w:val="20"/>
          <w:szCs w:val="20"/>
          <w:lang w:val="en-US"/>
        </w:rPr>
        <w:t xml:space="preserve"> </w:t>
      </w:r>
      <w:proofErr w:type="spellStart"/>
      <w:r w:rsidRPr="00321139">
        <w:rPr>
          <w:rFonts w:ascii="Arial" w:eastAsia="Times New Roman" w:hAnsi="Arial" w:cs="Arial"/>
          <w:sz w:val="20"/>
          <w:szCs w:val="20"/>
          <w:lang w:val="en-US"/>
        </w:rPr>
        <w:t>dengan</w:t>
      </w:r>
      <w:proofErr w:type="spellEnd"/>
      <w:r w:rsidRPr="00321139">
        <w:rPr>
          <w:rFonts w:ascii="Arial" w:eastAsia="Times New Roman" w:hAnsi="Arial" w:cs="Arial"/>
          <w:sz w:val="20"/>
          <w:szCs w:val="20"/>
          <w:lang w:val="en-US"/>
        </w:rPr>
        <w:t xml:space="preserve"> </w:t>
      </w:r>
      <w:proofErr w:type="spellStart"/>
      <w:r w:rsidRPr="00321139">
        <w:rPr>
          <w:rFonts w:ascii="Arial" w:eastAsia="Times New Roman" w:hAnsi="Arial" w:cs="Arial"/>
          <w:sz w:val="20"/>
          <w:szCs w:val="20"/>
          <w:lang w:val="en-US"/>
        </w:rPr>
        <w:t>Stres</w:t>
      </w:r>
      <w:proofErr w:type="spellEnd"/>
      <w:r w:rsidRPr="00321139">
        <w:rPr>
          <w:rFonts w:ascii="Arial" w:eastAsia="Times New Roman" w:hAnsi="Arial" w:cs="Arial"/>
          <w:sz w:val="20"/>
          <w:szCs w:val="20"/>
          <w:lang w:val="en-US"/>
        </w:rPr>
        <w:t xml:space="preserve"> </w:t>
      </w:r>
      <w:proofErr w:type="spellStart"/>
      <w:r w:rsidRPr="00321139">
        <w:rPr>
          <w:rFonts w:ascii="Arial" w:eastAsia="Times New Roman" w:hAnsi="Arial" w:cs="Arial"/>
          <w:sz w:val="20"/>
          <w:szCs w:val="20"/>
          <w:lang w:val="en-US"/>
        </w:rPr>
        <w:t>Kerja</w:t>
      </w:r>
      <w:proofErr w:type="spellEnd"/>
      <w:r w:rsidRPr="00321139">
        <w:rPr>
          <w:rFonts w:ascii="Arial" w:eastAsia="Times New Roman" w:hAnsi="Arial" w:cs="Arial"/>
          <w:sz w:val="20"/>
          <w:szCs w:val="20"/>
        </w:rPr>
        <w:t xml:space="preserve"> </w:t>
      </w:r>
      <w:r w:rsidRPr="00321139">
        <w:rPr>
          <w:rFonts w:ascii="Arial" w:eastAsia="Times New Roman" w:hAnsi="Arial" w:cs="Arial"/>
          <w:sz w:val="20"/>
          <w:szCs w:val="20"/>
          <w:lang w:val="en-US"/>
        </w:rPr>
        <w:t xml:space="preserve">di IGD RSUD </w:t>
      </w:r>
      <w:proofErr w:type="spellStart"/>
      <w:r w:rsidRPr="00321139">
        <w:rPr>
          <w:rFonts w:ascii="Arial" w:eastAsia="Times New Roman" w:hAnsi="Arial" w:cs="Arial"/>
          <w:sz w:val="20"/>
          <w:szCs w:val="20"/>
          <w:lang w:val="en-US"/>
        </w:rPr>
        <w:t>Ulin</w:t>
      </w:r>
      <w:proofErr w:type="spellEnd"/>
      <w:r w:rsidRPr="00321139">
        <w:rPr>
          <w:rFonts w:ascii="Arial" w:eastAsia="Times New Roman" w:hAnsi="Arial" w:cs="Arial"/>
          <w:sz w:val="20"/>
          <w:szCs w:val="20"/>
          <w:lang w:val="en-US"/>
        </w:rPr>
        <w:t xml:space="preserve"> Banjarmasin </w:t>
      </w:r>
      <w:proofErr w:type="spellStart"/>
      <w:r w:rsidRPr="00321139">
        <w:rPr>
          <w:rFonts w:ascii="Arial" w:eastAsia="Times New Roman" w:hAnsi="Arial" w:cs="Arial"/>
          <w:sz w:val="20"/>
          <w:szCs w:val="20"/>
          <w:lang w:val="en-US"/>
        </w:rPr>
        <w:t>Tahun</w:t>
      </w:r>
      <w:proofErr w:type="spellEnd"/>
      <w:r w:rsidRPr="00321139">
        <w:rPr>
          <w:rFonts w:ascii="Arial" w:eastAsia="Times New Roman" w:hAnsi="Arial" w:cs="Arial"/>
          <w:sz w:val="20"/>
          <w:szCs w:val="20"/>
          <w:lang w:val="en-US"/>
        </w:rPr>
        <w:t xml:space="preserve"> 2015 </w:t>
      </w:r>
      <w:r w:rsidRPr="00321139">
        <w:rPr>
          <w:rFonts w:ascii="Arial" w:eastAsia="Times New Roman" w:hAnsi="Arial" w:cs="Arial"/>
          <w:sz w:val="20"/>
          <w:szCs w:val="20"/>
        </w:rPr>
        <w:t>(n=34)</w:t>
      </w:r>
    </w:p>
    <w:tbl>
      <w:tblPr>
        <w:tblW w:w="4788" w:type="dxa"/>
        <w:tblInd w:w="-34" w:type="dxa"/>
        <w:tblBorders>
          <w:top w:val="single" w:sz="4" w:space="0" w:color="auto"/>
          <w:bottom w:val="single" w:sz="4" w:space="0" w:color="auto"/>
        </w:tblBorders>
        <w:tblLayout w:type="fixed"/>
        <w:tblLook w:val="04A0" w:firstRow="1" w:lastRow="0" w:firstColumn="1" w:lastColumn="0" w:noHBand="0" w:noVBand="1"/>
      </w:tblPr>
      <w:tblGrid>
        <w:gridCol w:w="426"/>
        <w:gridCol w:w="709"/>
        <w:gridCol w:w="425"/>
        <w:gridCol w:w="567"/>
        <w:gridCol w:w="425"/>
        <w:gridCol w:w="567"/>
        <w:gridCol w:w="425"/>
        <w:gridCol w:w="567"/>
        <w:gridCol w:w="677"/>
      </w:tblGrid>
      <w:tr w:rsidR="00417125" w:rsidRPr="00321139" w:rsidTr="00417125">
        <w:trPr>
          <w:trHeight w:val="229"/>
        </w:trPr>
        <w:tc>
          <w:tcPr>
            <w:tcW w:w="426" w:type="dxa"/>
            <w:vMerge w:val="restart"/>
            <w:tcBorders>
              <w:top w:val="single" w:sz="4" w:space="0" w:color="auto"/>
              <w:bottom w:val="nil"/>
            </w:tcBorders>
            <w:vAlign w:val="center"/>
          </w:tcPr>
          <w:p w:rsidR="002E623A" w:rsidRPr="00321139" w:rsidRDefault="002E623A" w:rsidP="002E623A">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No.</w:t>
            </w:r>
          </w:p>
        </w:tc>
        <w:tc>
          <w:tcPr>
            <w:tcW w:w="709" w:type="dxa"/>
            <w:vMerge w:val="restart"/>
            <w:tcBorders>
              <w:top w:val="single" w:sz="4" w:space="0" w:color="auto"/>
              <w:bottom w:val="nil"/>
            </w:tcBorders>
            <w:vAlign w:val="center"/>
          </w:tcPr>
          <w:p w:rsidR="00417125" w:rsidRPr="00321139" w:rsidRDefault="002E623A" w:rsidP="00417125">
            <w:pPr>
              <w:spacing w:line="240" w:lineRule="auto"/>
              <w:ind w:left="-108"/>
              <w:contextualSpacing/>
              <w:jc w:val="center"/>
              <w:rPr>
                <w:rFonts w:ascii="Arial" w:eastAsia="Times New Roman" w:hAnsi="Arial" w:cs="Arial"/>
                <w:sz w:val="16"/>
                <w:szCs w:val="16"/>
              </w:rPr>
            </w:pPr>
            <w:proofErr w:type="spellStart"/>
            <w:r w:rsidRPr="00321139">
              <w:rPr>
                <w:rFonts w:ascii="Arial" w:eastAsia="Times New Roman" w:hAnsi="Arial" w:cs="Arial"/>
                <w:sz w:val="16"/>
                <w:szCs w:val="16"/>
                <w:lang w:val="en-US"/>
              </w:rPr>
              <w:t>Kondisi</w:t>
            </w:r>
            <w:proofErr w:type="spellEnd"/>
            <w:r w:rsidRPr="00321139">
              <w:rPr>
                <w:rFonts w:ascii="Arial" w:eastAsia="Times New Roman" w:hAnsi="Arial" w:cs="Arial"/>
                <w:sz w:val="16"/>
                <w:szCs w:val="16"/>
                <w:lang w:val="en-US"/>
              </w:rPr>
              <w:t xml:space="preserve"> </w:t>
            </w:r>
            <w:proofErr w:type="spellStart"/>
            <w:r w:rsidRPr="00321139">
              <w:rPr>
                <w:rFonts w:ascii="Arial" w:eastAsia="Times New Roman" w:hAnsi="Arial" w:cs="Arial"/>
                <w:sz w:val="16"/>
                <w:szCs w:val="16"/>
                <w:lang w:val="en-US"/>
              </w:rPr>
              <w:t>Lingku</w:t>
            </w:r>
            <w:proofErr w:type="spellEnd"/>
          </w:p>
          <w:p w:rsidR="002E623A" w:rsidRPr="00321139" w:rsidRDefault="002E623A" w:rsidP="00417125">
            <w:pPr>
              <w:spacing w:line="240" w:lineRule="auto"/>
              <w:ind w:left="-108"/>
              <w:contextualSpacing/>
              <w:jc w:val="center"/>
              <w:rPr>
                <w:rFonts w:ascii="Arial" w:eastAsia="Times New Roman" w:hAnsi="Arial" w:cs="Arial"/>
                <w:sz w:val="16"/>
                <w:szCs w:val="16"/>
              </w:rPr>
            </w:pPr>
            <w:proofErr w:type="spellStart"/>
            <w:r w:rsidRPr="00321139">
              <w:rPr>
                <w:rFonts w:ascii="Arial" w:eastAsia="Times New Roman" w:hAnsi="Arial" w:cs="Arial"/>
                <w:sz w:val="16"/>
                <w:szCs w:val="16"/>
                <w:lang w:val="en-US"/>
              </w:rPr>
              <w:t>ngan</w:t>
            </w:r>
            <w:proofErr w:type="spellEnd"/>
          </w:p>
        </w:tc>
        <w:tc>
          <w:tcPr>
            <w:tcW w:w="2976" w:type="dxa"/>
            <w:gridSpan w:val="6"/>
            <w:tcBorders>
              <w:top w:val="single" w:sz="4" w:space="0" w:color="auto"/>
              <w:bottom w:val="single" w:sz="4" w:space="0" w:color="auto"/>
            </w:tcBorders>
          </w:tcPr>
          <w:p w:rsidR="002E623A" w:rsidRPr="00321139" w:rsidRDefault="002E623A" w:rsidP="002E623A">
            <w:pPr>
              <w:spacing w:line="240" w:lineRule="auto"/>
              <w:contextualSpacing/>
              <w:jc w:val="center"/>
              <w:rPr>
                <w:rFonts w:ascii="Arial" w:eastAsia="Times New Roman" w:hAnsi="Arial" w:cs="Arial"/>
                <w:sz w:val="16"/>
                <w:szCs w:val="16"/>
                <w:lang w:val="en-US"/>
              </w:rPr>
            </w:pPr>
            <w:proofErr w:type="spellStart"/>
            <w:r w:rsidRPr="00321139">
              <w:rPr>
                <w:rFonts w:ascii="Arial" w:eastAsia="Times New Roman" w:hAnsi="Arial" w:cs="Arial"/>
                <w:sz w:val="16"/>
                <w:szCs w:val="16"/>
                <w:lang w:val="en-US"/>
              </w:rPr>
              <w:t>Stres</w:t>
            </w:r>
            <w:proofErr w:type="spellEnd"/>
            <w:r w:rsidRPr="00321139">
              <w:rPr>
                <w:rFonts w:ascii="Arial" w:eastAsia="Times New Roman" w:hAnsi="Arial" w:cs="Arial"/>
                <w:sz w:val="16"/>
                <w:szCs w:val="16"/>
                <w:lang w:val="en-US"/>
              </w:rPr>
              <w:t xml:space="preserve"> </w:t>
            </w:r>
            <w:proofErr w:type="spellStart"/>
            <w:r w:rsidRPr="00321139">
              <w:rPr>
                <w:rFonts w:ascii="Arial" w:eastAsia="Times New Roman" w:hAnsi="Arial" w:cs="Arial"/>
                <w:sz w:val="16"/>
                <w:szCs w:val="16"/>
                <w:lang w:val="en-US"/>
              </w:rPr>
              <w:t>Kerja</w:t>
            </w:r>
            <w:proofErr w:type="spellEnd"/>
          </w:p>
        </w:tc>
        <w:tc>
          <w:tcPr>
            <w:tcW w:w="677" w:type="dxa"/>
            <w:vMerge w:val="restart"/>
            <w:tcBorders>
              <w:top w:val="single" w:sz="4" w:space="0" w:color="auto"/>
              <w:bottom w:val="single" w:sz="4" w:space="0" w:color="auto"/>
            </w:tcBorders>
            <w:vAlign w:val="center"/>
          </w:tcPr>
          <w:p w:rsidR="002E623A" w:rsidRPr="00321139" w:rsidRDefault="002E623A" w:rsidP="002E623A">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p</w:t>
            </w:r>
          </w:p>
        </w:tc>
      </w:tr>
      <w:tr w:rsidR="002E623A" w:rsidRPr="00321139" w:rsidTr="00417125">
        <w:trPr>
          <w:trHeight w:val="124"/>
        </w:trPr>
        <w:tc>
          <w:tcPr>
            <w:tcW w:w="426" w:type="dxa"/>
            <w:vMerge/>
            <w:tcBorders>
              <w:top w:val="nil"/>
              <w:bottom w:val="nil"/>
            </w:tcBorders>
          </w:tcPr>
          <w:p w:rsidR="002E623A" w:rsidRPr="00321139" w:rsidRDefault="002E623A" w:rsidP="002E623A">
            <w:pPr>
              <w:spacing w:line="240" w:lineRule="auto"/>
              <w:contextualSpacing/>
              <w:jc w:val="both"/>
              <w:rPr>
                <w:rFonts w:ascii="Arial" w:eastAsia="Times New Roman" w:hAnsi="Arial" w:cs="Arial"/>
                <w:sz w:val="16"/>
                <w:szCs w:val="16"/>
                <w:lang w:val="en-US"/>
              </w:rPr>
            </w:pPr>
          </w:p>
        </w:tc>
        <w:tc>
          <w:tcPr>
            <w:tcW w:w="709" w:type="dxa"/>
            <w:vMerge/>
            <w:tcBorders>
              <w:top w:val="nil"/>
              <w:bottom w:val="nil"/>
            </w:tcBorders>
          </w:tcPr>
          <w:p w:rsidR="002E623A" w:rsidRPr="00321139" w:rsidRDefault="002E623A" w:rsidP="002E623A">
            <w:pPr>
              <w:spacing w:line="240" w:lineRule="auto"/>
              <w:contextualSpacing/>
              <w:jc w:val="both"/>
              <w:rPr>
                <w:rFonts w:ascii="Arial" w:eastAsia="Times New Roman" w:hAnsi="Arial" w:cs="Arial"/>
                <w:sz w:val="16"/>
                <w:szCs w:val="16"/>
                <w:lang w:val="en-US"/>
              </w:rPr>
            </w:pPr>
          </w:p>
        </w:tc>
        <w:tc>
          <w:tcPr>
            <w:tcW w:w="992" w:type="dxa"/>
            <w:gridSpan w:val="2"/>
            <w:tcBorders>
              <w:top w:val="single" w:sz="4" w:space="0" w:color="auto"/>
              <w:bottom w:val="single" w:sz="4" w:space="0" w:color="auto"/>
            </w:tcBorders>
          </w:tcPr>
          <w:p w:rsidR="002E623A" w:rsidRPr="00321139" w:rsidRDefault="002E623A" w:rsidP="002E623A">
            <w:pPr>
              <w:spacing w:line="240" w:lineRule="auto"/>
              <w:contextualSpacing/>
              <w:jc w:val="center"/>
              <w:rPr>
                <w:rFonts w:ascii="Arial" w:eastAsia="Times New Roman" w:hAnsi="Arial" w:cs="Arial"/>
                <w:sz w:val="16"/>
                <w:szCs w:val="16"/>
                <w:lang w:val="en-US"/>
              </w:rPr>
            </w:pPr>
            <w:proofErr w:type="spellStart"/>
            <w:r w:rsidRPr="00321139">
              <w:rPr>
                <w:rFonts w:ascii="Arial" w:eastAsia="Times New Roman" w:hAnsi="Arial" w:cs="Arial"/>
                <w:sz w:val="16"/>
                <w:szCs w:val="16"/>
                <w:lang w:val="en-US"/>
              </w:rPr>
              <w:t>Tidak</w:t>
            </w:r>
            <w:proofErr w:type="spellEnd"/>
            <w:r w:rsidRPr="00321139">
              <w:rPr>
                <w:rFonts w:ascii="Arial" w:eastAsia="Times New Roman" w:hAnsi="Arial" w:cs="Arial"/>
                <w:sz w:val="16"/>
                <w:szCs w:val="16"/>
                <w:lang w:val="en-US"/>
              </w:rPr>
              <w:t xml:space="preserve"> </w:t>
            </w:r>
            <w:proofErr w:type="spellStart"/>
            <w:r w:rsidRPr="00321139">
              <w:rPr>
                <w:rFonts w:ascii="Arial" w:eastAsia="Times New Roman" w:hAnsi="Arial" w:cs="Arial"/>
                <w:sz w:val="16"/>
                <w:szCs w:val="16"/>
                <w:lang w:val="en-US"/>
              </w:rPr>
              <w:t>Stres</w:t>
            </w:r>
            <w:proofErr w:type="spellEnd"/>
          </w:p>
        </w:tc>
        <w:tc>
          <w:tcPr>
            <w:tcW w:w="992" w:type="dxa"/>
            <w:gridSpan w:val="2"/>
            <w:tcBorders>
              <w:top w:val="single" w:sz="4" w:space="0" w:color="auto"/>
              <w:bottom w:val="single" w:sz="4" w:space="0" w:color="auto"/>
            </w:tcBorders>
          </w:tcPr>
          <w:p w:rsidR="002E623A" w:rsidRPr="00321139" w:rsidRDefault="002E623A" w:rsidP="002E623A">
            <w:pPr>
              <w:spacing w:line="240" w:lineRule="auto"/>
              <w:contextualSpacing/>
              <w:jc w:val="center"/>
              <w:rPr>
                <w:rFonts w:ascii="Arial" w:eastAsia="Times New Roman" w:hAnsi="Arial" w:cs="Arial"/>
                <w:sz w:val="16"/>
                <w:szCs w:val="16"/>
                <w:lang w:val="en-US"/>
              </w:rPr>
            </w:pPr>
            <w:proofErr w:type="spellStart"/>
            <w:r w:rsidRPr="00321139">
              <w:rPr>
                <w:rFonts w:ascii="Arial" w:eastAsia="Times New Roman" w:hAnsi="Arial" w:cs="Arial"/>
                <w:sz w:val="16"/>
                <w:szCs w:val="16"/>
                <w:lang w:val="en-US"/>
              </w:rPr>
              <w:t>Stres</w:t>
            </w:r>
            <w:proofErr w:type="spellEnd"/>
          </w:p>
        </w:tc>
        <w:tc>
          <w:tcPr>
            <w:tcW w:w="992" w:type="dxa"/>
            <w:gridSpan w:val="2"/>
            <w:tcBorders>
              <w:top w:val="single" w:sz="4" w:space="0" w:color="auto"/>
              <w:bottom w:val="single" w:sz="4" w:space="0" w:color="auto"/>
            </w:tcBorders>
          </w:tcPr>
          <w:p w:rsidR="002E623A" w:rsidRPr="00321139" w:rsidRDefault="002E623A" w:rsidP="002E623A">
            <w:pPr>
              <w:spacing w:line="240" w:lineRule="auto"/>
              <w:contextualSpacing/>
              <w:jc w:val="center"/>
              <w:rPr>
                <w:rFonts w:ascii="Arial" w:eastAsia="Times New Roman" w:hAnsi="Arial" w:cs="Arial"/>
                <w:sz w:val="16"/>
                <w:szCs w:val="16"/>
                <w:lang w:val="en-US"/>
              </w:rPr>
            </w:pPr>
            <w:proofErr w:type="spellStart"/>
            <w:r w:rsidRPr="00321139">
              <w:rPr>
                <w:rFonts w:ascii="Arial" w:eastAsia="Times New Roman" w:hAnsi="Arial" w:cs="Arial"/>
                <w:sz w:val="16"/>
                <w:szCs w:val="16"/>
                <w:lang w:val="en-US"/>
              </w:rPr>
              <w:t>Jumlah</w:t>
            </w:r>
            <w:proofErr w:type="spellEnd"/>
          </w:p>
        </w:tc>
        <w:tc>
          <w:tcPr>
            <w:tcW w:w="677" w:type="dxa"/>
            <w:vMerge/>
            <w:tcBorders>
              <w:top w:val="nil"/>
              <w:bottom w:val="single" w:sz="4" w:space="0" w:color="auto"/>
            </w:tcBorders>
          </w:tcPr>
          <w:p w:rsidR="002E623A" w:rsidRPr="00321139" w:rsidRDefault="002E623A" w:rsidP="002E623A">
            <w:pPr>
              <w:spacing w:line="240" w:lineRule="auto"/>
              <w:contextualSpacing/>
              <w:jc w:val="both"/>
              <w:rPr>
                <w:rFonts w:ascii="Arial" w:eastAsia="Times New Roman" w:hAnsi="Arial" w:cs="Arial"/>
                <w:sz w:val="16"/>
                <w:szCs w:val="16"/>
                <w:lang w:val="en-US"/>
              </w:rPr>
            </w:pPr>
          </w:p>
        </w:tc>
      </w:tr>
      <w:tr w:rsidR="00417125" w:rsidRPr="00321139" w:rsidTr="00417125">
        <w:trPr>
          <w:trHeight w:val="124"/>
        </w:trPr>
        <w:tc>
          <w:tcPr>
            <w:tcW w:w="426" w:type="dxa"/>
            <w:vMerge/>
            <w:tcBorders>
              <w:top w:val="nil"/>
              <w:bottom w:val="single" w:sz="4" w:space="0" w:color="auto"/>
            </w:tcBorders>
          </w:tcPr>
          <w:p w:rsidR="002E623A" w:rsidRPr="00321139" w:rsidRDefault="002E623A" w:rsidP="002E623A">
            <w:pPr>
              <w:spacing w:line="240" w:lineRule="auto"/>
              <w:contextualSpacing/>
              <w:jc w:val="both"/>
              <w:rPr>
                <w:rFonts w:ascii="Arial" w:eastAsia="Times New Roman" w:hAnsi="Arial" w:cs="Arial"/>
                <w:sz w:val="16"/>
                <w:szCs w:val="16"/>
                <w:lang w:val="en-US"/>
              </w:rPr>
            </w:pPr>
          </w:p>
        </w:tc>
        <w:tc>
          <w:tcPr>
            <w:tcW w:w="709" w:type="dxa"/>
            <w:vMerge/>
            <w:tcBorders>
              <w:top w:val="nil"/>
              <w:bottom w:val="single" w:sz="4" w:space="0" w:color="auto"/>
            </w:tcBorders>
          </w:tcPr>
          <w:p w:rsidR="002E623A" w:rsidRPr="00321139" w:rsidRDefault="002E623A" w:rsidP="002E623A">
            <w:pPr>
              <w:spacing w:line="240" w:lineRule="auto"/>
              <w:contextualSpacing/>
              <w:jc w:val="both"/>
              <w:rPr>
                <w:rFonts w:ascii="Arial" w:eastAsia="Times New Roman" w:hAnsi="Arial" w:cs="Arial"/>
                <w:sz w:val="16"/>
                <w:szCs w:val="16"/>
                <w:lang w:val="en-US"/>
              </w:rPr>
            </w:pPr>
          </w:p>
        </w:tc>
        <w:tc>
          <w:tcPr>
            <w:tcW w:w="425" w:type="dxa"/>
            <w:tcBorders>
              <w:top w:val="single" w:sz="4" w:space="0" w:color="auto"/>
              <w:bottom w:val="single" w:sz="4" w:space="0" w:color="auto"/>
            </w:tcBorders>
          </w:tcPr>
          <w:p w:rsidR="002E623A" w:rsidRPr="00321139" w:rsidRDefault="002E623A" w:rsidP="002E623A">
            <w:pPr>
              <w:spacing w:line="240" w:lineRule="auto"/>
              <w:contextualSpacing/>
              <w:jc w:val="center"/>
              <w:rPr>
                <w:rFonts w:ascii="Arial" w:eastAsia="Times New Roman" w:hAnsi="Arial" w:cs="Arial"/>
                <w:sz w:val="16"/>
                <w:szCs w:val="16"/>
              </w:rPr>
            </w:pPr>
            <w:r w:rsidRPr="00321139">
              <w:rPr>
                <w:rFonts w:ascii="Arial" w:eastAsia="Times New Roman" w:hAnsi="Arial" w:cs="Arial"/>
                <w:sz w:val="16"/>
                <w:szCs w:val="16"/>
              </w:rPr>
              <w:t>n</w:t>
            </w:r>
          </w:p>
        </w:tc>
        <w:tc>
          <w:tcPr>
            <w:tcW w:w="567" w:type="dxa"/>
            <w:tcBorders>
              <w:top w:val="single" w:sz="4" w:space="0" w:color="auto"/>
              <w:bottom w:val="single" w:sz="4" w:space="0" w:color="auto"/>
            </w:tcBorders>
          </w:tcPr>
          <w:p w:rsidR="002E623A" w:rsidRPr="00321139" w:rsidRDefault="002E623A" w:rsidP="002E623A">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w:t>
            </w:r>
          </w:p>
        </w:tc>
        <w:tc>
          <w:tcPr>
            <w:tcW w:w="425" w:type="dxa"/>
            <w:tcBorders>
              <w:top w:val="single" w:sz="4" w:space="0" w:color="auto"/>
              <w:bottom w:val="single" w:sz="4" w:space="0" w:color="auto"/>
            </w:tcBorders>
          </w:tcPr>
          <w:p w:rsidR="002E623A" w:rsidRPr="00321139" w:rsidRDefault="002E623A" w:rsidP="002E623A">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n</w:t>
            </w:r>
          </w:p>
        </w:tc>
        <w:tc>
          <w:tcPr>
            <w:tcW w:w="567" w:type="dxa"/>
            <w:tcBorders>
              <w:top w:val="single" w:sz="4" w:space="0" w:color="auto"/>
              <w:bottom w:val="single" w:sz="4" w:space="0" w:color="auto"/>
            </w:tcBorders>
          </w:tcPr>
          <w:p w:rsidR="002E623A" w:rsidRPr="00321139" w:rsidRDefault="002E623A" w:rsidP="002E623A">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w:t>
            </w:r>
          </w:p>
        </w:tc>
        <w:tc>
          <w:tcPr>
            <w:tcW w:w="425" w:type="dxa"/>
            <w:tcBorders>
              <w:top w:val="single" w:sz="4" w:space="0" w:color="auto"/>
              <w:bottom w:val="single" w:sz="4" w:space="0" w:color="auto"/>
            </w:tcBorders>
          </w:tcPr>
          <w:p w:rsidR="002E623A" w:rsidRPr="00321139" w:rsidRDefault="002E623A" w:rsidP="002E623A">
            <w:pPr>
              <w:spacing w:line="240" w:lineRule="auto"/>
              <w:contextualSpacing/>
              <w:jc w:val="center"/>
              <w:rPr>
                <w:rFonts w:ascii="Arial" w:eastAsia="Times New Roman" w:hAnsi="Arial" w:cs="Arial"/>
                <w:sz w:val="16"/>
                <w:szCs w:val="16"/>
              </w:rPr>
            </w:pPr>
            <w:r w:rsidRPr="00321139">
              <w:rPr>
                <w:rFonts w:ascii="Arial" w:eastAsia="Times New Roman" w:hAnsi="Arial" w:cs="Arial"/>
                <w:sz w:val="16"/>
                <w:szCs w:val="16"/>
              </w:rPr>
              <w:t>n</w:t>
            </w:r>
          </w:p>
        </w:tc>
        <w:tc>
          <w:tcPr>
            <w:tcW w:w="567" w:type="dxa"/>
            <w:tcBorders>
              <w:top w:val="single" w:sz="4" w:space="0" w:color="auto"/>
              <w:bottom w:val="single" w:sz="4" w:space="0" w:color="auto"/>
            </w:tcBorders>
          </w:tcPr>
          <w:p w:rsidR="002E623A" w:rsidRPr="00321139" w:rsidRDefault="002E623A" w:rsidP="002E623A">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w:t>
            </w:r>
          </w:p>
        </w:tc>
        <w:tc>
          <w:tcPr>
            <w:tcW w:w="677" w:type="dxa"/>
            <w:vMerge/>
            <w:tcBorders>
              <w:top w:val="nil"/>
              <w:bottom w:val="single" w:sz="4" w:space="0" w:color="auto"/>
            </w:tcBorders>
          </w:tcPr>
          <w:p w:rsidR="002E623A" w:rsidRPr="00321139" w:rsidRDefault="002E623A" w:rsidP="002E623A">
            <w:pPr>
              <w:spacing w:line="240" w:lineRule="auto"/>
              <w:contextualSpacing/>
              <w:jc w:val="both"/>
              <w:rPr>
                <w:rFonts w:ascii="Arial" w:eastAsia="Times New Roman" w:hAnsi="Arial" w:cs="Arial"/>
                <w:sz w:val="16"/>
                <w:szCs w:val="16"/>
                <w:lang w:val="en-US"/>
              </w:rPr>
            </w:pPr>
          </w:p>
        </w:tc>
      </w:tr>
      <w:tr w:rsidR="00417125" w:rsidRPr="00321139" w:rsidTr="00417125">
        <w:trPr>
          <w:trHeight w:val="243"/>
        </w:trPr>
        <w:tc>
          <w:tcPr>
            <w:tcW w:w="426" w:type="dxa"/>
            <w:tcBorders>
              <w:top w:val="single" w:sz="4" w:space="0" w:color="auto"/>
            </w:tcBorders>
          </w:tcPr>
          <w:p w:rsidR="002E623A" w:rsidRPr="00321139" w:rsidRDefault="002E623A" w:rsidP="002E623A">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1.</w:t>
            </w:r>
          </w:p>
        </w:tc>
        <w:tc>
          <w:tcPr>
            <w:tcW w:w="709" w:type="dxa"/>
            <w:tcBorders>
              <w:top w:val="single" w:sz="4" w:space="0" w:color="auto"/>
            </w:tcBorders>
          </w:tcPr>
          <w:p w:rsidR="00417125" w:rsidRPr="00321139" w:rsidRDefault="002E623A" w:rsidP="00417125">
            <w:pPr>
              <w:spacing w:line="240" w:lineRule="auto"/>
              <w:ind w:left="-108"/>
              <w:contextualSpacing/>
              <w:jc w:val="both"/>
              <w:rPr>
                <w:rFonts w:ascii="Arial" w:eastAsia="Times New Roman" w:hAnsi="Arial" w:cs="Arial"/>
                <w:sz w:val="16"/>
                <w:szCs w:val="16"/>
              </w:rPr>
            </w:pPr>
            <w:proofErr w:type="spellStart"/>
            <w:r w:rsidRPr="00321139">
              <w:rPr>
                <w:rFonts w:ascii="Arial" w:eastAsia="Times New Roman" w:hAnsi="Arial" w:cs="Arial"/>
                <w:sz w:val="16"/>
                <w:szCs w:val="16"/>
                <w:lang w:val="en-US"/>
              </w:rPr>
              <w:t>Menye</w:t>
            </w:r>
            <w:proofErr w:type="spellEnd"/>
          </w:p>
          <w:p w:rsidR="002E623A" w:rsidRPr="00321139" w:rsidRDefault="002E623A" w:rsidP="00417125">
            <w:pPr>
              <w:spacing w:line="240" w:lineRule="auto"/>
              <w:ind w:left="-108"/>
              <w:contextualSpacing/>
              <w:jc w:val="both"/>
              <w:rPr>
                <w:rFonts w:ascii="Arial" w:eastAsia="Times New Roman" w:hAnsi="Arial" w:cs="Arial"/>
                <w:sz w:val="16"/>
                <w:szCs w:val="16"/>
              </w:rPr>
            </w:pPr>
            <w:proofErr w:type="spellStart"/>
            <w:r w:rsidRPr="00321139">
              <w:rPr>
                <w:rFonts w:ascii="Arial" w:eastAsia="Times New Roman" w:hAnsi="Arial" w:cs="Arial"/>
                <w:sz w:val="16"/>
                <w:szCs w:val="16"/>
                <w:lang w:val="en-US"/>
              </w:rPr>
              <w:t>nangkan</w:t>
            </w:r>
            <w:proofErr w:type="spellEnd"/>
            <w:r w:rsidRPr="00321139">
              <w:rPr>
                <w:rFonts w:ascii="Arial" w:eastAsia="Times New Roman" w:hAnsi="Arial" w:cs="Arial"/>
                <w:sz w:val="16"/>
                <w:szCs w:val="16"/>
                <w:lang w:val="en-US"/>
              </w:rPr>
              <w:t xml:space="preserve"> </w:t>
            </w:r>
          </w:p>
        </w:tc>
        <w:tc>
          <w:tcPr>
            <w:tcW w:w="425" w:type="dxa"/>
            <w:tcBorders>
              <w:top w:val="single" w:sz="4" w:space="0" w:color="auto"/>
            </w:tcBorders>
          </w:tcPr>
          <w:p w:rsidR="002E623A" w:rsidRPr="00321139" w:rsidRDefault="002E623A" w:rsidP="002E623A">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9</w:t>
            </w:r>
          </w:p>
        </w:tc>
        <w:tc>
          <w:tcPr>
            <w:tcW w:w="567" w:type="dxa"/>
            <w:tcBorders>
              <w:top w:val="single" w:sz="4" w:space="0" w:color="auto"/>
            </w:tcBorders>
          </w:tcPr>
          <w:p w:rsidR="002E623A" w:rsidRPr="00321139" w:rsidRDefault="002E623A" w:rsidP="002E623A">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69,2</w:t>
            </w:r>
          </w:p>
        </w:tc>
        <w:tc>
          <w:tcPr>
            <w:tcW w:w="425" w:type="dxa"/>
            <w:tcBorders>
              <w:top w:val="single" w:sz="4" w:space="0" w:color="auto"/>
            </w:tcBorders>
          </w:tcPr>
          <w:p w:rsidR="002E623A" w:rsidRPr="00321139" w:rsidRDefault="002E623A" w:rsidP="002E623A">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4</w:t>
            </w:r>
          </w:p>
        </w:tc>
        <w:tc>
          <w:tcPr>
            <w:tcW w:w="567" w:type="dxa"/>
            <w:tcBorders>
              <w:top w:val="single" w:sz="4" w:space="0" w:color="auto"/>
            </w:tcBorders>
          </w:tcPr>
          <w:p w:rsidR="002E623A" w:rsidRPr="00321139" w:rsidRDefault="002E623A" w:rsidP="002E623A">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30,8</w:t>
            </w:r>
          </w:p>
        </w:tc>
        <w:tc>
          <w:tcPr>
            <w:tcW w:w="425" w:type="dxa"/>
            <w:tcBorders>
              <w:top w:val="single" w:sz="4" w:space="0" w:color="auto"/>
            </w:tcBorders>
          </w:tcPr>
          <w:p w:rsidR="002E623A" w:rsidRPr="00321139" w:rsidRDefault="002E623A" w:rsidP="002E623A">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13</w:t>
            </w:r>
          </w:p>
        </w:tc>
        <w:tc>
          <w:tcPr>
            <w:tcW w:w="567" w:type="dxa"/>
            <w:tcBorders>
              <w:top w:val="single" w:sz="4" w:space="0" w:color="auto"/>
            </w:tcBorders>
          </w:tcPr>
          <w:p w:rsidR="002E623A" w:rsidRPr="00321139" w:rsidRDefault="002E623A" w:rsidP="002E623A">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100</w:t>
            </w:r>
          </w:p>
        </w:tc>
        <w:tc>
          <w:tcPr>
            <w:tcW w:w="677" w:type="dxa"/>
            <w:vMerge w:val="restart"/>
            <w:tcBorders>
              <w:top w:val="single" w:sz="4" w:space="0" w:color="auto"/>
            </w:tcBorders>
            <w:vAlign w:val="center"/>
          </w:tcPr>
          <w:p w:rsidR="002E623A" w:rsidRPr="00321139" w:rsidRDefault="002E623A" w:rsidP="002E623A">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0,020</w:t>
            </w:r>
          </w:p>
        </w:tc>
      </w:tr>
      <w:tr w:rsidR="00417125" w:rsidRPr="00321139" w:rsidTr="00417125">
        <w:trPr>
          <w:trHeight w:val="473"/>
        </w:trPr>
        <w:tc>
          <w:tcPr>
            <w:tcW w:w="426" w:type="dxa"/>
            <w:tcBorders>
              <w:bottom w:val="single" w:sz="4" w:space="0" w:color="auto"/>
            </w:tcBorders>
          </w:tcPr>
          <w:p w:rsidR="002E623A" w:rsidRPr="00321139" w:rsidRDefault="002E623A" w:rsidP="002E623A">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2.</w:t>
            </w:r>
          </w:p>
        </w:tc>
        <w:tc>
          <w:tcPr>
            <w:tcW w:w="709" w:type="dxa"/>
            <w:tcBorders>
              <w:bottom w:val="single" w:sz="4" w:space="0" w:color="auto"/>
            </w:tcBorders>
          </w:tcPr>
          <w:p w:rsidR="00417125" w:rsidRPr="00321139" w:rsidRDefault="002E623A" w:rsidP="00417125">
            <w:pPr>
              <w:spacing w:line="240" w:lineRule="auto"/>
              <w:ind w:left="-108"/>
              <w:contextualSpacing/>
              <w:jc w:val="both"/>
              <w:rPr>
                <w:rFonts w:ascii="Arial" w:eastAsia="Times New Roman" w:hAnsi="Arial" w:cs="Arial"/>
                <w:sz w:val="16"/>
                <w:szCs w:val="16"/>
              </w:rPr>
            </w:pPr>
            <w:proofErr w:type="spellStart"/>
            <w:r w:rsidRPr="00321139">
              <w:rPr>
                <w:rFonts w:ascii="Arial" w:eastAsia="Times New Roman" w:hAnsi="Arial" w:cs="Arial"/>
                <w:sz w:val="16"/>
                <w:szCs w:val="16"/>
                <w:lang w:val="en-US"/>
              </w:rPr>
              <w:t>Kurang</w:t>
            </w:r>
            <w:proofErr w:type="spellEnd"/>
            <w:r w:rsidRPr="00321139">
              <w:rPr>
                <w:rFonts w:ascii="Arial" w:eastAsia="Times New Roman" w:hAnsi="Arial" w:cs="Arial"/>
                <w:sz w:val="16"/>
                <w:szCs w:val="16"/>
                <w:lang w:val="en-US"/>
              </w:rPr>
              <w:t xml:space="preserve"> </w:t>
            </w:r>
            <w:proofErr w:type="spellStart"/>
            <w:r w:rsidRPr="00321139">
              <w:rPr>
                <w:rFonts w:ascii="Arial" w:eastAsia="Times New Roman" w:hAnsi="Arial" w:cs="Arial"/>
                <w:sz w:val="16"/>
                <w:szCs w:val="16"/>
                <w:lang w:val="en-US"/>
              </w:rPr>
              <w:t>Menye</w:t>
            </w:r>
            <w:proofErr w:type="spellEnd"/>
          </w:p>
          <w:p w:rsidR="002E623A" w:rsidRPr="00321139" w:rsidRDefault="002E623A" w:rsidP="00417125">
            <w:pPr>
              <w:spacing w:line="240" w:lineRule="auto"/>
              <w:ind w:hanging="108"/>
              <w:contextualSpacing/>
              <w:jc w:val="both"/>
              <w:rPr>
                <w:rFonts w:ascii="Arial" w:eastAsia="Times New Roman" w:hAnsi="Arial" w:cs="Arial"/>
                <w:sz w:val="16"/>
                <w:szCs w:val="16"/>
              </w:rPr>
            </w:pPr>
            <w:proofErr w:type="spellStart"/>
            <w:r w:rsidRPr="00321139">
              <w:rPr>
                <w:rFonts w:ascii="Arial" w:eastAsia="Times New Roman" w:hAnsi="Arial" w:cs="Arial"/>
                <w:sz w:val="16"/>
                <w:szCs w:val="16"/>
                <w:lang w:val="en-US"/>
              </w:rPr>
              <w:t>nangkan</w:t>
            </w:r>
            <w:proofErr w:type="spellEnd"/>
          </w:p>
        </w:tc>
        <w:tc>
          <w:tcPr>
            <w:tcW w:w="425" w:type="dxa"/>
            <w:tcBorders>
              <w:bottom w:val="single" w:sz="4" w:space="0" w:color="auto"/>
            </w:tcBorders>
          </w:tcPr>
          <w:p w:rsidR="002E623A" w:rsidRPr="00321139" w:rsidRDefault="002E623A" w:rsidP="002E623A">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6</w:t>
            </w:r>
          </w:p>
        </w:tc>
        <w:tc>
          <w:tcPr>
            <w:tcW w:w="567" w:type="dxa"/>
            <w:tcBorders>
              <w:bottom w:val="single" w:sz="4" w:space="0" w:color="auto"/>
            </w:tcBorders>
          </w:tcPr>
          <w:p w:rsidR="002E623A" w:rsidRPr="00321139" w:rsidRDefault="002E623A" w:rsidP="002E623A">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28,6</w:t>
            </w:r>
          </w:p>
        </w:tc>
        <w:tc>
          <w:tcPr>
            <w:tcW w:w="425" w:type="dxa"/>
            <w:tcBorders>
              <w:bottom w:val="single" w:sz="4" w:space="0" w:color="auto"/>
            </w:tcBorders>
          </w:tcPr>
          <w:p w:rsidR="002E623A" w:rsidRPr="00321139" w:rsidRDefault="002E623A" w:rsidP="002E623A">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15</w:t>
            </w:r>
          </w:p>
        </w:tc>
        <w:tc>
          <w:tcPr>
            <w:tcW w:w="567" w:type="dxa"/>
            <w:tcBorders>
              <w:bottom w:val="single" w:sz="4" w:space="0" w:color="auto"/>
            </w:tcBorders>
          </w:tcPr>
          <w:p w:rsidR="002E623A" w:rsidRPr="00321139" w:rsidRDefault="002E623A" w:rsidP="002E623A">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71,4</w:t>
            </w:r>
          </w:p>
        </w:tc>
        <w:tc>
          <w:tcPr>
            <w:tcW w:w="425" w:type="dxa"/>
            <w:tcBorders>
              <w:bottom w:val="single" w:sz="4" w:space="0" w:color="auto"/>
            </w:tcBorders>
          </w:tcPr>
          <w:p w:rsidR="002E623A" w:rsidRPr="00321139" w:rsidRDefault="002E623A" w:rsidP="002E623A">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21</w:t>
            </w:r>
          </w:p>
        </w:tc>
        <w:tc>
          <w:tcPr>
            <w:tcW w:w="567" w:type="dxa"/>
            <w:tcBorders>
              <w:bottom w:val="single" w:sz="4" w:space="0" w:color="auto"/>
            </w:tcBorders>
          </w:tcPr>
          <w:p w:rsidR="002E623A" w:rsidRPr="00321139" w:rsidRDefault="002E623A" w:rsidP="002E623A">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100</w:t>
            </w:r>
          </w:p>
        </w:tc>
        <w:tc>
          <w:tcPr>
            <w:tcW w:w="677" w:type="dxa"/>
            <w:vMerge/>
          </w:tcPr>
          <w:p w:rsidR="002E623A" w:rsidRPr="00321139" w:rsidRDefault="002E623A" w:rsidP="002E623A">
            <w:pPr>
              <w:spacing w:line="240" w:lineRule="auto"/>
              <w:contextualSpacing/>
              <w:jc w:val="both"/>
              <w:rPr>
                <w:rFonts w:ascii="Arial" w:eastAsia="Times New Roman" w:hAnsi="Arial" w:cs="Arial"/>
                <w:sz w:val="16"/>
                <w:szCs w:val="16"/>
                <w:lang w:val="en-US"/>
              </w:rPr>
            </w:pPr>
          </w:p>
        </w:tc>
      </w:tr>
      <w:tr w:rsidR="00417125" w:rsidRPr="00321139" w:rsidTr="00417125">
        <w:trPr>
          <w:trHeight w:val="229"/>
        </w:trPr>
        <w:tc>
          <w:tcPr>
            <w:tcW w:w="426" w:type="dxa"/>
            <w:tcBorders>
              <w:top w:val="single" w:sz="4" w:space="0" w:color="auto"/>
              <w:bottom w:val="single" w:sz="4" w:space="0" w:color="auto"/>
            </w:tcBorders>
          </w:tcPr>
          <w:p w:rsidR="002E623A" w:rsidRPr="00321139" w:rsidRDefault="002E623A" w:rsidP="002E623A">
            <w:pPr>
              <w:spacing w:line="240" w:lineRule="auto"/>
              <w:contextualSpacing/>
              <w:jc w:val="both"/>
              <w:rPr>
                <w:rFonts w:ascii="Arial" w:eastAsia="Times New Roman" w:hAnsi="Arial" w:cs="Arial"/>
                <w:sz w:val="16"/>
                <w:szCs w:val="16"/>
                <w:lang w:val="en-US"/>
              </w:rPr>
            </w:pPr>
          </w:p>
        </w:tc>
        <w:tc>
          <w:tcPr>
            <w:tcW w:w="709" w:type="dxa"/>
            <w:tcBorders>
              <w:top w:val="single" w:sz="4" w:space="0" w:color="auto"/>
              <w:bottom w:val="single" w:sz="4" w:space="0" w:color="auto"/>
            </w:tcBorders>
          </w:tcPr>
          <w:p w:rsidR="002E623A" w:rsidRPr="00321139" w:rsidRDefault="002E623A" w:rsidP="002E623A">
            <w:pPr>
              <w:spacing w:line="240" w:lineRule="auto"/>
              <w:contextualSpacing/>
              <w:jc w:val="both"/>
              <w:rPr>
                <w:rFonts w:ascii="Arial" w:eastAsia="Times New Roman" w:hAnsi="Arial" w:cs="Arial"/>
                <w:sz w:val="16"/>
                <w:szCs w:val="16"/>
                <w:lang w:val="en-US"/>
              </w:rPr>
            </w:pPr>
            <w:proofErr w:type="spellStart"/>
            <w:r w:rsidRPr="00321139">
              <w:rPr>
                <w:rFonts w:ascii="Arial" w:eastAsia="Times New Roman" w:hAnsi="Arial" w:cs="Arial"/>
                <w:sz w:val="16"/>
                <w:szCs w:val="16"/>
                <w:lang w:val="en-US"/>
              </w:rPr>
              <w:t>Jumlah</w:t>
            </w:r>
            <w:proofErr w:type="spellEnd"/>
          </w:p>
        </w:tc>
        <w:tc>
          <w:tcPr>
            <w:tcW w:w="425" w:type="dxa"/>
            <w:tcBorders>
              <w:top w:val="single" w:sz="4" w:space="0" w:color="auto"/>
              <w:bottom w:val="single" w:sz="4" w:space="0" w:color="auto"/>
            </w:tcBorders>
          </w:tcPr>
          <w:p w:rsidR="002E623A" w:rsidRPr="00321139" w:rsidRDefault="002E623A" w:rsidP="002E623A">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15</w:t>
            </w:r>
          </w:p>
        </w:tc>
        <w:tc>
          <w:tcPr>
            <w:tcW w:w="567" w:type="dxa"/>
            <w:tcBorders>
              <w:top w:val="single" w:sz="4" w:space="0" w:color="auto"/>
              <w:bottom w:val="single" w:sz="4" w:space="0" w:color="auto"/>
            </w:tcBorders>
          </w:tcPr>
          <w:p w:rsidR="002E623A" w:rsidRPr="00321139" w:rsidRDefault="002E623A" w:rsidP="002E623A">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44,1</w:t>
            </w:r>
          </w:p>
        </w:tc>
        <w:tc>
          <w:tcPr>
            <w:tcW w:w="425" w:type="dxa"/>
            <w:tcBorders>
              <w:top w:val="single" w:sz="4" w:space="0" w:color="auto"/>
              <w:bottom w:val="single" w:sz="4" w:space="0" w:color="auto"/>
            </w:tcBorders>
          </w:tcPr>
          <w:p w:rsidR="002E623A" w:rsidRPr="00321139" w:rsidRDefault="002E623A" w:rsidP="002E623A">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19</w:t>
            </w:r>
          </w:p>
        </w:tc>
        <w:tc>
          <w:tcPr>
            <w:tcW w:w="567" w:type="dxa"/>
            <w:tcBorders>
              <w:top w:val="single" w:sz="4" w:space="0" w:color="auto"/>
              <w:bottom w:val="single" w:sz="4" w:space="0" w:color="auto"/>
            </w:tcBorders>
          </w:tcPr>
          <w:p w:rsidR="002E623A" w:rsidRPr="00321139" w:rsidRDefault="002E623A" w:rsidP="002E623A">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55,9</w:t>
            </w:r>
          </w:p>
        </w:tc>
        <w:tc>
          <w:tcPr>
            <w:tcW w:w="425" w:type="dxa"/>
            <w:tcBorders>
              <w:top w:val="single" w:sz="4" w:space="0" w:color="auto"/>
              <w:bottom w:val="single" w:sz="4" w:space="0" w:color="auto"/>
            </w:tcBorders>
          </w:tcPr>
          <w:p w:rsidR="002E623A" w:rsidRPr="00321139" w:rsidRDefault="002E623A" w:rsidP="002E623A">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34</w:t>
            </w:r>
          </w:p>
        </w:tc>
        <w:tc>
          <w:tcPr>
            <w:tcW w:w="567" w:type="dxa"/>
            <w:tcBorders>
              <w:top w:val="single" w:sz="4" w:space="0" w:color="auto"/>
              <w:bottom w:val="single" w:sz="4" w:space="0" w:color="auto"/>
            </w:tcBorders>
          </w:tcPr>
          <w:p w:rsidR="002E623A" w:rsidRPr="00321139" w:rsidRDefault="002E623A" w:rsidP="002E623A">
            <w:pPr>
              <w:spacing w:line="240" w:lineRule="auto"/>
              <w:contextualSpacing/>
              <w:jc w:val="center"/>
              <w:rPr>
                <w:rFonts w:ascii="Arial" w:eastAsia="Times New Roman" w:hAnsi="Arial" w:cs="Arial"/>
                <w:sz w:val="16"/>
                <w:szCs w:val="16"/>
                <w:lang w:val="en-US"/>
              </w:rPr>
            </w:pPr>
            <w:r w:rsidRPr="00321139">
              <w:rPr>
                <w:rFonts w:ascii="Arial" w:eastAsia="Times New Roman" w:hAnsi="Arial" w:cs="Arial"/>
                <w:sz w:val="16"/>
                <w:szCs w:val="16"/>
                <w:lang w:val="en-US"/>
              </w:rPr>
              <w:t>100</w:t>
            </w:r>
          </w:p>
        </w:tc>
        <w:tc>
          <w:tcPr>
            <w:tcW w:w="677" w:type="dxa"/>
            <w:vMerge/>
          </w:tcPr>
          <w:p w:rsidR="002E623A" w:rsidRPr="00321139" w:rsidRDefault="002E623A" w:rsidP="002E623A">
            <w:pPr>
              <w:spacing w:line="240" w:lineRule="auto"/>
              <w:contextualSpacing/>
              <w:jc w:val="both"/>
              <w:rPr>
                <w:rFonts w:ascii="Arial" w:eastAsia="Times New Roman" w:hAnsi="Arial" w:cs="Arial"/>
                <w:sz w:val="16"/>
                <w:szCs w:val="16"/>
                <w:lang w:val="en-US"/>
              </w:rPr>
            </w:pPr>
          </w:p>
        </w:tc>
      </w:tr>
      <w:tr w:rsidR="002E623A" w:rsidRPr="00321139" w:rsidTr="00417125">
        <w:trPr>
          <w:trHeight w:val="243"/>
        </w:trPr>
        <w:tc>
          <w:tcPr>
            <w:tcW w:w="4788" w:type="dxa"/>
            <w:gridSpan w:val="9"/>
            <w:tcBorders>
              <w:top w:val="single" w:sz="4" w:space="0" w:color="auto"/>
              <w:bottom w:val="single" w:sz="4" w:space="0" w:color="auto"/>
            </w:tcBorders>
          </w:tcPr>
          <w:p w:rsidR="002E623A" w:rsidRPr="00321139" w:rsidRDefault="002E623A" w:rsidP="002E623A">
            <w:pPr>
              <w:spacing w:line="240" w:lineRule="auto"/>
              <w:contextualSpacing/>
              <w:jc w:val="center"/>
              <w:rPr>
                <w:rFonts w:ascii="Arial" w:eastAsia="Times New Roman" w:hAnsi="Arial" w:cs="Arial"/>
                <w:sz w:val="16"/>
                <w:szCs w:val="16"/>
              </w:rPr>
            </w:pPr>
            <w:r w:rsidRPr="00321139">
              <w:rPr>
                <w:rFonts w:ascii="Arial" w:eastAsia="Times New Roman" w:hAnsi="Arial" w:cs="Arial"/>
                <w:sz w:val="16"/>
                <w:szCs w:val="16"/>
              </w:rPr>
              <w:t>OD = 5, 625 (1,241-25,492)</w:t>
            </w:r>
          </w:p>
        </w:tc>
      </w:tr>
    </w:tbl>
    <w:p w:rsidR="002E623A" w:rsidRPr="00321139" w:rsidRDefault="002E623A" w:rsidP="00321139">
      <w:pPr>
        <w:spacing w:line="240" w:lineRule="auto"/>
        <w:ind w:firstLine="284"/>
        <w:jc w:val="both"/>
        <w:rPr>
          <w:rFonts w:ascii="Arial" w:eastAsia="Times New Roman" w:hAnsi="Arial" w:cs="Arial"/>
          <w:sz w:val="22"/>
        </w:rPr>
      </w:pPr>
      <w:proofErr w:type="spellStart"/>
      <w:r w:rsidRPr="00321139">
        <w:rPr>
          <w:rFonts w:ascii="Arial" w:eastAsia="Times New Roman" w:hAnsi="Arial" w:cs="Arial"/>
          <w:sz w:val="22"/>
          <w:lang w:val="en-US"/>
        </w:rPr>
        <w:t>Berdasarkan</w:t>
      </w:r>
      <w:proofErr w:type="spellEnd"/>
      <w:r w:rsidR="00417125" w:rsidRPr="00321139">
        <w:rPr>
          <w:rFonts w:ascii="Arial" w:eastAsia="Times New Roman" w:hAnsi="Arial" w:cs="Arial"/>
          <w:sz w:val="22"/>
          <w:lang w:val="en-US"/>
        </w:rPr>
        <w:t xml:space="preserve"> </w:t>
      </w:r>
      <w:proofErr w:type="spellStart"/>
      <w:r w:rsidR="00417125" w:rsidRPr="00321139">
        <w:rPr>
          <w:rFonts w:ascii="Arial" w:eastAsia="Times New Roman" w:hAnsi="Arial" w:cs="Arial"/>
          <w:sz w:val="22"/>
          <w:lang w:val="en-US"/>
        </w:rPr>
        <w:t>Tabel</w:t>
      </w:r>
      <w:proofErr w:type="spellEnd"/>
      <w:r w:rsidR="00417125" w:rsidRPr="00321139">
        <w:rPr>
          <w:rFonts w:ascii="Arial" w:eastAsia="Times New Roman" w:hAnsi="Arial" w:cs="Arial"/>
          <w:sz w:val="22"/>
          <w:lang w:val="en-US"/>
        </w:rPr>
        <w:t xml:space="preserve"> 3</w:t>
      </w:r>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diketahui</w:t>
      </w:r>
      <w:proofErr w:type="spellEnd"/>
      <w:r w:rsidRPr="00321139">
        <w:rPr>
          <w:rFonts w:ascii="Arial" w:eastAsia="Times New Roman" w:hAnsi="Arial" w:cs="Arial"/>
          <w:sz w:val="22"/>
          <w:lang w:val="en-US"/>
        </w:rPr>
        <w:t xml:space="preserve"> </w:t>
      </w:r>
      <w:r w:rsidRPr="00321139">
        <w:rPr>
          <w:rFonts w:ascii="Arial" w:eastAsia="Times New Roman" w:hAnsi="Arial" w:cs="Arial"/>
          <w:sz w:val="22"/>
        </w:rPr>
        <w:t xml:space="preserve">hasil </w:t>
      </w:r>
      <w:proofErr w:type="gramStart"/>
      <w:r w:rsidRPr="00321139">
        <w:rPr>
          <w:rFonts w:ascii="Arial" w:eastAsia="Times New Roman" w:hAnsi="Arial" w:cs="Arial"/>
          <w:sz w:val="22"/>
        </w:rPr>
        <w:t>analisis  hubungan</w:t>
      </w:r>
      <w:proofErr w:type="gramEnd"/>
      <w:r w:rsidRPr="00321139">
        <w:rPr>
          <w:rFonts w:ascii="Arial" w:eastAsia="Times New Roman" w:hAnsi="Arial" w:cs="Arial"/>
          <w:sz w:val="22"/>
        </w:rPr>
        <w:t xml:space="preserve"> antara kondisi lingkungan kategori kurang menyenangkan sebagian besar perawat mengalami stress kerja dan kondisi lingkungan kerja yang menyenangkan sebagian perawat tidak mengalami stress kerja. Hasil uji statistik diperoleh nilai p=0,020 maka dapat disimpulkan ada hubungan yang signifikan antara kondisi lingkungan kerja dengan stres kerja.</w:t>
      </w:r>
    </w:p>
    <w:p w:rsidR="007C4FA1" w:rsidRPr="00321139" w:rsidRDefault="007C4FA1" w:rsidP="00321139">
      <w:pPr>
        <w:pStyle w:val="ListParagraph"/>
        <w:spacing w:after="0" w:line="240" w:lineRule="auto"/>
        <w:ind w:left="0" w:firstLine="284"/>
        <w:jc w:val="both"/>
        <w:rPr>
          <w:rFonts w:ascii="Arial" w:hAnsi="Arial" w:cs="Arial"/>
          <w:lang w:val="id-ID"/>
        </w:rPr>
      </w:pPr>
      <w:proofErr w:type="spellStart"/>
      <w:r w:rsidRPr="00321139">
        <w:rPr>
          <w:rFonts w:ascii="Arial" w:hAnsi="Arial" w:cs="Arial"/>
        </w:rPr>
        <w:t>Analisis</w:t>
      </w:r>
      <w:proofErr w:type="spellEnd"/>
      <w:r w:rsidRPr="00321139">
        <w:rPr>
          <w:rFonts w:ascii="Arial" w:hAnsi="Arial" w:cs="Arial"/>
        </w:rPr>
        <w:t xml:space="preserve"> </w:t>
      </w:r>
      <w:proofErr w:type="spellStart"/>
      <w:r w:rsidRPr="00321139">
        <w:rPr>
          <w:rFonts w:ascii="Arial" w:hAnsi="Arial" w:cs="Arial"/>
        </w:rPr>
        <w:t>multivariat</w:t>
      </w:r>
      <w:proofErr w:type="spellEnd"/>
      <w:r w:rsidRPr="00321139">
        <w:rPr>
          <w:rFonts w:ascii="Arial" w:hAnsi="Arial" w:cs="Arial"/>
        </w:rPr>
        <w:t xml:space="preserve"> </w:t>
      </w:r>
      <w:proofErr w:type="spellStart"/>
      <w:r w:rsidRPr="00321139">
        <w:rPr>
          <w:rFonts w:ascii="Arial" w:hAnsi="Arial" w:cs="Arial"/>
        </w:rPr>
        <w:t>pada</w:t>
      </w:r>
      <w:proofErr w:type="spellEnd"/>
      <w:r w:rsidRPr="00321139">
        <w:rPr>
          <w:rFonts w:ascii="Arial" w:hAnsi="Arial" w:cs="Arial"/>
        </w:rPr>
        <w:t xml:space="preserve"> </w:t>
      </w:r>
      <w:proofErr w:type="spellStart"/>
      <w:r w:rsidRPr="00321139">
        <w:rPr>
          <w:rFonts w:ascii="Arial" w:hAnsi="Arial" w:cs="Arial"/>
        </w:rPr>
        <w:t>penelitian</w:t>
      </w:r>
      <w:proofErr w:type="spellEnd"/>
      <w:r w:rsidRPr="00321139">
        <w:rPr>
          <w:rFonts w:ascii="Arial" w:hAnsi="Arial" w:cs="Arial"/>
        </w:rPr>
        <w:t xml:space="preserve"> </w:t>
      </w:r>
      <w:proofErr w:type="spellStart"/>
      <w:r w:rsidRPr="00321139">
        <w:rPr>
          <w:rFonts w:ascii="Arial" w:hAnsi="Arial" w:cs="Arial"/>
        </w:rPr>
        <w:t>ini</w:t>
      </w:r>
      <w:proofErr w:type="spellEnd"/>
      <w:r w:rsidRPr="00321139">
        <w:rPr>
          <w:rFonts w:ascii="Arial" w:hAnsi="Arial" w:cs="Arial"/>
        </w:rPr>
        <w:t xml:space="preserve"> </w:t>
      </w:r>
      <w:r w:rsidRPr="00321139">
        <w:rPr>
          <w:rFonts w:ascii="Arial" w:hAnsi="Arial" w:cs="Arial"/>
          <w:lang w:val="id-ID"/>
        </w:rPr>
        <w:t>Analisis multivariat yang digunakan pada penelitian in</w:t>
      </w:r>
      <w:proofErr w:type="spellStart"/>
      <w:r w:rsidRPr="00321139">
        <w:rPr>
          <w:rFonts w:ascii="Arial" w:hAnsi="Arial" w:cs="Arial"/>
        </w:rPr>
        <w:t>i</w:t>
      </w:r>
      <w:proofErr w:type="spellEnd"/>
      <w:r w:rsidRPr="00321139">
        <w:rPr>
          <w:rFonts w:ascii="Arial" w:hAnsi="Arial" w:cs="Arial"/>
        </w:rPr>
        <w:t xml:space="preserve"> </w:t>
      </w:r>
      <w:proofErr w:type="spellStart"/>
      <w:r w:rsidRPr="00321139">
        <w:rPr>
          <w:rFonts w:ascii="Arial" w:hAnsi="Arial" w:cs="Arial"/>
        </w:rPr>
        <w:t>adalah</w:t>
      </w:r>
      <w:proofErr w:type="spellEnd"/>
      <w:r w:rsidRPr="00321139">
        <w:rPr>
          <w:rFonts w:ascii="Arial" w:hAnsi="Arial" w:cs="Arial"/>
        </w:rPr>
        <w:t xml:space="preserve"> </w:t>
      </w:r>
      <w:proofErr w:type="spellStart"/>
      <w:r w:rsidRPr="00321139">
        <w:rPr>
          <w:rFonts w:ascii="Arial" w:hAnsi="Arial" w:cs="Arial"/>
        </w:rPr>
        <w:t>regresi</w:t>
      </w:r>
      <w:proofErr w:type="spellEnd"/>
      <w:r w:rsidRPr="00321139">
        <w:rPr>
          <w:rFonts w:ascii="Arial" w:hAnsi="Arial" w:cs="Arial"/>
        </w:rPr>
        <w:t xml:space="preserve"> </w:t>
      </w:r>
      <w:proofErr w:type="spellStart"/>
      <w:r w:rsidRPr="00321139">
        <w:rPr>
          <w:rFonts w:ascii="Arial" w:hAnsi="Arial" w:cs="Arial"/>
        </w:rPr>
        <w:t>logistik</w:t>
      </w:r>
      <w:proofErr w:type="spellEnd"/>
      <w:r w:rsidRPr="00321139">
        <w:rPr>
          <w:rFonts w:ascii="Arial" w:hAnsi="Arial" w:cs="Arial"/>
        </w:rPr>
        <w:t xml:space="preserve"> </w:t>
      </w:r>
      <w:proofErr w:type="spellStart"/>
      <w:r w:rsidRPr="00321139">
        <w:rPr>
          <w:rFonts w:ascii="Arial" w:hAnsi="Arial" w:cs="Arial"/>
        </w:rPr>
        <w:t>ganda</w:t>
      </w:r>
      <w:proofErr w:type="spellEnd"/>
      <w:r w:rsidRPr="00321139">
        <w:rPr>
          <w:rFonts w:ascii="Arial" w:hAnsi="Arial" w:cs="Arial"/>
        </w:rPr>
        <w:t xml:space="preserve"> </w:t>
      </w:r>
      <w:proofErr w:type="spellStart"/>
      <w:r w:rsidRPr="00321139">
        <w:rPr>
          <w:rFonts w:ascii="Arial" w:hAnsi="Arial" w:cs="Arial"/>
        </w:rPr>
        <w:t>dengan</w:t>
      </w:r>
      <w:proofErr w:type="spellEnd"/>
      <w:r w:rsidRPr="00321139">
        <w:rPr>
          <w:rFonts w:ascii="Arial" w:hAnsi="Arial" w:cs="Arial"/>
        </w:rPr>
        <w:t xml:space="preserve"> </w:t>
      </w:r>
      <w:proofErr w:type="spellStart"/>
      <w:r w:rsidRPr="00321139">
        <w:rPr>
          <w:rFonts w:ascii="Arial" w:hAnsi="Arial" w:cs="Arial"/>
        </w:rPr>
        <w:t>cara</w:t>
      </w:r>
      <w:proofErr w:type="spellEnd"/>
      <w:r w:rsidRPr="00321139">
        <w:rPr>
          <w:rFonts w:ascii="Arial" w:hAnsi="Arial" w:cs="Arial"/>
        </w:rPr>
        <w:t xml:space="preserve"> </w:t>
      </w:r>
      <w:proofErr w:type="spellStart"/>
      <w:r w:rsidRPr="00321139">
        <w:rPr>
          <w:rFonts w:ascii="Arial" w:hAnsi="Arial" w:cs="Arial"/>
        </w:rPr>
        <w:t>Seleksi</w:t>
      </w:r>
      <w:proofErr w:type="spellEnd"/>
      <w:r w:rsidRPr="00321139">
        <w:rPr>
          <w:rFonts w:ascii="Arial" w:hAnsi="Arial" w:cs="Arial"/>
        </w:rPr>
        <w:t xml:space="preserve"> </w:t>
      </w:r>
      <w:proofErr w:type="spellStart"/>
      <w:r w:rsidRPr="00321139">
        <w:rPr>
          <w:rFonts w:ascii="Arial" w:hAnsi="Arial" w:cs="Arial"/>
        </w:rPr>
        <w:t>bivariat</w:t>
      </w:r>
      <w:proofErr w:type="spellEnd"/>
      <w:r w:rsidRPr="00321139">
        <w:rPr>
          <w:rFonts w:ascii="Arial" w:hAnsi="Arial" w:cs="Arial"/>
        </w:rPr>
        <w:t xml:space="preserve"> </w:t>
      </w:r>
      <w:proofErr w:type="spellStart"/>
      <w:r w:rsidRPr="00321139">
        <w:rPr>
          <w:rFonts w:ascii="Arial" w:hAnsi="Arial" w:cs="Arial"/>
        </w:rPr>
        <w:t>ini</w:t>
      </w:r>
      <w:proofErr w:type="spellEnd"/>
      <w:r w:rsidRPr="00321139">
        <w:rPr>
          <w:rFonts w:ascii="Arial" w:hAnsi="Arial" w:cs="Arial"/>
        </w:rPr>
        <w:t xml:space="preserve"> </w:t>
      </w:r>
      <w:proofErr w:type="spellStart"/>
      <w:r w:rsidRPr="00321139">
        <w:rPr>
          <w:rFonts w:ascii="Arial" w:hAnsi="Arial" w:cs="Arial"/>
        </w:rPr>
        <w:t>dilakukan</w:t>
      </w:r>
      <w:proofErr w:type="spellEnd"/>
      <w:r w:rsidRPr="00321139">
        <w:rPr>
          <w:rFonts w:ascii="Arial" w:hAnsi="Arial" w:cs="Arial"/>
        </w:rPr>
        <w:t xml:space="preserve"> </w:t>
      </w:r>
      <w:proofErr w:type="spellStart"/>
      <w:r w:rsidRPr="00321139">
        <w:rPr>
          <w:rFonts w:ascii="Arial" w:hAnsi="Arial" w:cs="Arial"/>
        </w:rPr>
        <w:t>untuk</w:t>
      </w:r>
      <w:proofErr w:type="spellEnd"/>
      <w:r w:rsidRPr="00321139">
        <w:rPr>
          <w:rFonts w:ascii="Arial" w:hAnsi="Arial" w:cs="Arial"/>
        </w:rPr>
        <w:t xml:space="preserve"> </w:t>
      </w:r>
      <w:proofErr w:type="spellStart"/>
      <w:r w:rsidRPr="00321139">
        <w:rPr>
          <w:rFonts w:ascii="Arial" w:hAnsi="Arial" w:cs="Arial"/>
        </w:rPr>
        <w:t>menentukan</w:t>
      </w:r>
      <w:proofErr w:type="spellEnd"/>
      <w:r w:rsidRPr="00321139">
        <w:rPr>
          <w:rFonts w:ascii="Arial" w:hAnsi="Arial" w:cs="Arial"/>
        </w:rPr>
        <w:t xml:space="preserve"> </w:t>
      </w:r>
      <w:proofErr w:type="spellStart"/>
      <w:r w:rsidRPr="00321139">
        <w:rPr>
          <w:rFonts w:ascii="Arial" w:hAnsi="Arial" w:cs="Arial"/>
        </w:rPr>
        <w:t>variabel</w:t>
      </w:r>
      <w:proofErr w:type="spellEnd"/>
      <w:r w:rsidRPr="00321139">
        <w:rPr>
          <w:rFonts w:ascii="Arial" w:hAnsi="Arial" w:cs="Arial"/>
        </w:rPr>
        <w:t xml:space="preserve"> </w:t>
      </w:r>
      <w:proofErr w:type="spellStart"/>
      <w:r w:rsidRPr="00321139">
        <w:rPr>
          <w:rFonts w:ascii="Arial" w:hAnsi="Arial" w:cs="Arial"/>
        </w:rPr>
        <w:t>independen</w:t>
      </w:r>
      <w:proofErr w:type="spellEnd"/>
      <w:r w:rsidRPr="00321139">
        <w:rPr>
          <w:rFonts w:ascii="Arial" w:hAnsi="Arial" w:cs="Arial"/>
        </w:rPr>
        <w:t xml:space="preserve"> yang </w:t>
      </w:r>
      <w:proofErr w:type="spellStart"/>
      <w:r w:rsidRPr="00321139">
        <w:rPr>
          <w:rFonts w:ascii="Arial" w:hAnsi="Arial" w:cs="Arial"/>
        </w:rPr>
        <w:t>dapat</w:t>
      </w:r>
      <w:proofErr w:type="spellEnd"/>
      <w:r w:rsidRPr="00321139">
        <w:rPr>
          <w:rFonts w:ascii="Arial" w:hAnsi="Arial" w:cs="Arial"/>
        </w:rPr>
        <w:t xml:space="preserve"> </w:t>
      </w:r>
      <w:proofErr w:type="spellStart"/>
      <w:r w:rsidRPr="00321139">
        <w:rPr>
          <w:rFonts w:ascii="Arial" w:hAnsi="Arial" w:cs="Arial"/>
        </w:rPr>
        <w:t>dimasukan</w:t>
      </w:r>
      <w:proofErr w:type="spellEnd"/>
      <w:r w:rsidRPr="00321139">
        <w:rPr>
          <w:rFonts w:ascii="Arial" w:hAnsi="Arial" w:cs="Arial"/>
        </w:rPr>
        <w:t xml:space="preserve"> </w:t>
      </w:r>
      <w:proofErr w:type="spellStart"/>
      <w:r w:rsidRPr="00321139">
        <w:rPr>
          <w:rFonts w:ascii="Arial" w:hAnsi="Arial" w:cs="Arial"/>
        </w:rPr>
        <w:t>ke</w:t>
      </w:r>
      <w:proofErr w:type="spellEnd"/>
      <w:r w:rsidRPr="00321139">
        <w:rPr>
          <w:rFonts w:ascii="Arial" w:hAnsi="Arial" w:cs="Arial"/>
        </w:rPr>
        <w:t xml:space="preserve"> </w:t>
      </w:r>
      <w:proofErr w:type="spellStart"/>
      <w:r w:rsidRPr="00321139">
        <w:rPr>
          <w:rFonts w:ascii="Arial" w:hAnsi="Arial" w:cs="Arial"/>
        </w:rPr>
        <w:t>dalam</w:t>
      </w:r>
      <w:proofErr w:type="spellEnd"/>
      <w:r w:rsidRPr="00321139">
        <w:rPr>
          <w:rFonts w:ascii="Arial" w:hAnsi="Arial" w:cs="Arial"/>
        </w:rPr>
        <w:t xml:space="preserve"> </w:t>
      </w:r>
      <w:proofErr w:type="spellStart"/>
      <w:r w:rsidRPr="00321139">
        <w:rPr>
          <w:rFonts w:ascii="Arial" w:hAnsi="Arial" w:cs="Arial"/>
        </w:rPr>
        <w:t>pemodelan</w:t>
      </w:r>
      <w:proofErr w:type="spellEnd"/>
      <w:r w:rsidRPr="00321139">
        <w:rPr>
          <w:rFonts w:ascii="Arial" w:hAnsi="Arial" w:cs="Arial"/>
        </w:rPr>
        <w:t xml:space="preserve"> </w:t>
      </w:r>
      <w:proofErr w:type="spellStart"/>
      <w:r w:rsidRPr="00321139">
        <w:rPr>
          <w:rFonts w:ascii="Arial" w:hAnsi="Arial" w:cs="Arial"/>
        </w:rPr>
        <w:t>multivariat</w:t>
      </w:r>
      <w:proofErr w:type="spellEnd"/>
      <w:r w:rsidRPr="00321139">
        <w:rPr>
          <w:rFonts w:ascii="Arial" w:hAnsi="Arial" w:cs="Arial"/>
        </w:rPr>
        <w:t xml:space="preserve"> </w:t>
      </w:r>
      <w:proofErr w:type="spellStart"/>
      <w:r w:rsidRPr="00321139">
        <w:rPr>
          <w:rFonts w:ascii="Arial" w:hAnsi="Arial" w:cs="Arial"/>
        </w:rPr>
        <w:t>berdasarkan</w:t>
      </w:r>
      <w:proofErr w:type="spellEnd"/>
      <w:r w:rsidRPr="00321139">
        <w:rPr>
          <w:rFonts w:ascii="Arial" w:hAnsi="Arial" w:cs="Arial"/>
        </w:rPr>
        <w:t xml:space="preserve"> data p value </w:t>
      </w:r>
      <w:proofErr w:type="spellStart"/>
      <w:r w:rsidRPr="00321139">
        <w:rPr>
          <w:rFonts w:ascii="Arial" w:hAnsi="Arial" w:cs="Arial"/>
        </w:rPr>
        <w:t>pada</w:t>
      </w:r>
      <w:proofErr w:type="spellEnd"/>
      <w:r w:rsidRPr="00321139">
        <w:rPr>
          <w:rFonts w:ascii="Arial" w:hAnsi="Arial" w:cs="Arial"/>
        </w:rPr>
        <w:t xml:space="preserve"> </w:t>
      </w:r>
      <w:proofErr w:type="spellStart"/>
      <w:r w:rsidRPr="00321139">
        <w:rPr>
          <w:rFonts w:ascii="Arial" w:hAnsi="Arial" w:cs="Arial"/>
        </w:rPr>
        <w:t>analisis</w:t>
      </w:r>
      <w:proofErr w:type="spellEnd"/>
      <w:r w:rsidRPr="00321139">
        <w:rPr>
          <w:rFonts w:ascii="Arial" w:hAnsi="Arial" w:cs="Arial"/>
        </w:rPr>
        <w:t xml:space="preserve"> </w:t>
      </w:r>
      <w:proofErr w:type="spellStart"/>
      <w:r w:rsidRPr="00321139">
        <w:rPr>
          <w:rFonts w:ascii="Arial" w:hAnsi="Arial" w:cs="Arial"/>
        </w:rPr>
        <w:t>bivariat</w:t>
      </w:r>
      <w:proofErr w:type="spellEnd"/>
      <w:r w:rsidRPr="00321139">
        <w:rPr>
          <w:rFonts w:ascii="Arial" w:hAnsi="Arial" w:cs="Arial"/>
        </w:rPr>
        <w:t xml:space="preserve">. </w:t>
      </w:r>
      <w:proofErr w:type="spellStart"/>
      <w:r w:rsidRPr="00321139">
        <w:rPr>
          <w:rFonts w:ascii="Arial" w:hAnsi="Arial" w:cs="Arial"/>
        </w:rPr>
        <w:t>Apabila</w:t>
      </w:r>
      <w:proofErr w:type="spellEnd"/>
      <w:r w:rsidRPr="00321139">
        <w:rPr>
          <w:rFonts w:ascii="Arial" w:hAnsi="Arial" w:cs="Arial"/>
        </w:rPr>
        <w:t xml:space="preserve"> </w:t>
      </w:r>
      <w:proofErr w:type="spellStart"/>
      <w:r w:rsidRPr="00321139">
        <w:rPr>
          <w:rFonts w:ascii="Arial" w:hAnsi="Arial" w:cs="Arial"/>
        </w:rPr>
        <w:t>hasil</w:t>
      </w:r>
      <w:proofErr w:type="spellEnd"/>
      <w:r w:rsidRPr="00321139">
        <w:rPr>
          <w:rFonts w:ascii="Arial" w:hAnsi="Arial" w:cs="Arial"/>
        </w:rPr>
        <w:t xml:space="preserve"> </w:t>
      </w:r>
      <w:proofErr w:type="spellStart"/>
      <w:r w:rsidRPr="00321139">
        <w:rPr>
          <w:rFonts w:ascii="Arial" w:hAnsi="Arial" w:cs="Arial"/>
        </w:rPr>
        <w:t>uji</w:t>
      </w:r>
      <w:proofErr w:type="spellEnd"/>
      <w:r w:rsidRPr="00321139">
        <w:rPr>
          <w:rFonts w:ascii="Arial" w:hAnsi="Arial" w:cs="Arial"/>
        </w:rPr>
        <w:t xml:space="preserve"> </w:t>
      </w:r>
      <w:proofErr w:type="spellStart"/>
      <w:r w:rsidRPr="00321139">
        <w:rPr>
          <w:rFonts w:ascii="Arial" w:hAnsi="Arial" w:cs="Arial"/>
        </w:rPr>
        <w:t>bivariat</w:t>
      </w:r>
      <w:proofErr w:type="spellEnd"/>
      <w:r w:rsidRPr="00321139">
        <w:rPr>
          <w:rFonts w:ascii="Arial" w:hAnsi="Arial" w:cs="Arial"/>
        </w:rPr>
        <w:t xml:space="preserve"> </w:t>
      </w:r>
      <w:proofErr w:type="spellStart"/>
      <w:r w:rsidRPr="00321139">
        <w:rPr>
          <w:rFonts w:ascii="Arial" w:hAnsi="Arial" w:cs="Arial"/>
        </w:rPr>
        <w:t>menunjukkan</w:t>
      </w:r>
      <w:proofErr w:type="spellEnd"/>
      <w:r w:rsidRPr="00321139">
        <w:rPr>
          <w:rFonts w:ascii="Arial" w:hAnsi="Arial" w:cs="Arial"/>
        </w:rPr>
        <w:t xml:space="preserve"> </w:t>
      </w:r>
      <w:proofErr w:type="spellStart"/>
      <w:r w:rsidRPr="00321139">
        <w:rPr>
          <w:rFonts w:ascii="Arial" w:hAnsi="Arial" w:cs="Arial"/>
        </w:rPr>
        <w:t>nilai</w:t>
      </w:r>
      <w:proofErr w:type="spellEnd"/>
      <w:r w:rsidRPr="00321139">
        <w:rPr>
          <w:rFonts w:ascii="Arial" w:hAnsi="Arial" w:cs="Arial"/>
        </w:rPr>
        <w:t xml:space="preserve"> p &lt; 0,25 </w:t>
      </w:r>
      <w:proofErr w:type="spellStart"/>
      <w:r w:rsidRPr="00321139">
        <w:rPr>
          <w:rFonts w:ascii="Arial" w:hAnsi="Arial" w:cs="Arial"/>
        </w:rPr>
        <w:t>maka</w:t>
      </w:r>
      <w:proofErr w:type="spellEnd"/>
      <w:r w:rsidRPr="00321139">
        <w:rPr>
          <w:rFonts w:ascii="Arial" w:hAnsi="Arial" w:cs="Arial"/>
        </w:rPr>
        <w:t xml:space="preserve"> </w:t>
      </w:r>
      <w:proofErr w:type="spellStart"/>
      <w:r w:rsidRPr="00321139">
        <w:rPr>
          <w:rFonts w:ascii="Arial" w:hAnsi="Arial" w:cs="Arial"/>
        </w:rPr>
        <w:t>variabel</w:t>
      </w:r>
      <w:proofErr w:type="spellEnd"/>
      <w:r w:rsidRPr="00321139">
        <w:rPr>
          <w:rFonts w:ascii="Arial" w:hAnsi="Arial" w:cs="Arial"/>
        </w:rPr>
        <w:t xml:space="preserve"> </w:t>
      </w:r>
      <w:proofErr w:type="spellStart"/>
      <w:r w:rsidRPr="00321139">
        <w:rPr>
          <w:rFonts w:ascii="Arial" w:hAnsi="Arial" w:cs="Arial"/>
        </w:rPr>
        <w:t>tersebut</w:t>
      </w:r>
      <w:proofErr w:type="spellEnd"/>
      <w:r w:rsidRPr="00321139">
        <w:rPr>
          <w:rFonts w:ascii="Arial" w:hAnsi="Arial" w:cs="Arial"/>
        </w:rPr>
        <w:t xml:space="preserve"> </w:t>
      </w:r>
      <w:proofErr w:type="spellStart"/>
      <w:r w:rsidRPr="00321139">
        <w:rPr>
          <w:rFonts w:ascii="Arial" w:hAnsi="Arial" w:cs="Arial"/>
        </w:rPr>
        <w:t>dapat</w:t>
      </w:r>
      <w:proofErr w:type="spellEnd"/>
      <w:r w:rsidRPr="00321139">
        <w:rPr>
          <w:rFonts w:ascii="Arial" w:hAnsi="Arial" w:cs="Arial"/>
        </w:rPr>
        <w:t xml:space="preserve"> </w:t>
      </w:r>
      <w:proofErr w:type="spellStart"/>
      <w:r w:rsidRPr="00321139">
        <w:rPr>
          <w:rFonts w:ascii="Arial" w:hAnsi="Arial" w:cs="Arial"/>
        </w:rPr>
        <w:t>dimasukkan</w:t>
      </w:r>
      <w:proofErr w:type="spellEnd"/>
      <w:r w:rsidRPr="00321139">
        <w:rPr>
          <w:rFonts w:ascii="Arial" w:hAnsi="Arial" w:cs="Arial"/>
        </w:rPr>
        <w:t xml:space="preserve"> </w:t>
      </w:r>
      <w:proofErr w:type="spellStart"/>
      <w:r w:rsidRPr="00321139">
        <w:rPr>
          <w:rFonts w:ascii="Arial" w:hAnsi="Arial" w:cs="Arial"/>
        </w:rPr>
        <w:t>ke</w:t>
      </w:r>
      <w:proofErr w:type="spellEnd"/>
      <w:r w:rsidRPr="00321139">
        <w:rPr>
          <w:rFonts w:ascii="Arial" w:hAnsi="Arial" w:cs="Arial"/>
        </w:rPr>
        <w:t xml:space="preserve"> </w:t>
      </w:r>
      <w:proofErr w:type="spellStart"/>
      <w:r w:rsidRPr="00321139">
        <w:rPr>
          <w:rFonts w:ascii="Arial" w:hAnsi="Arial" w:cs="Arial"/>
        </w:rPr>
        <w:t>dalam</w:t>
      </w:r>
      <w:proofErr w:type="spellEnd"/>
      <w:r w:rsidRPr="00321139">
        <w:rPr>
          <w:rFonts w:ascii="Arial" w:hAnsi="Arial" w:cs="Arial"/>
        </w:rPr>
        <w:t xml:space="preserve"> </w:t>
      </w:r>
      <w:proofErr w:type="spellStart"/>
      <w:r w:rsidRPr="00321139">
        <w:rPr>
          <w:rFonts w:ascii="Arial" w:hAnsi="Arial" w:cs="Arial"/>
        </w:rPr>
        <w:t>pemodelan</w:t>
      </w:r>
      <w:proofErr w:type="spellEnd"/>
      <w:r w:rsidRPr="00321139">
        <w:rPr>
          <w:rFonts w:ascii="Arial" w:hAnsi="Arial" w:cs="Arial"/>
        </w:rPr>
        <w:t xml:space="preserve"> </w:t>
      </w:r>
      <w:proofErr w:type="spellStart"/>
      <w:r w:rsidRPr="00321139">
        <w:rPr>
          <w:rFonts w:ascii="Arial" w:hAnsi="Arial" w:cs="Arial"/>
        </w:rPr>
        <w:t>multivariat</w:t>
      </w:r>
      <w:proofErr w:type="spellEnd"/>
      <w:r w:rsidRPr="00321139">
        <w:rPr>
          <w:rFonts w:ascii="Arial" w:hAnsi="Arial" w:cs="Arial"/>
        </w:rPr>
        <w:t xml:space="preserve">. Hasil </w:t>
      </w:r>
      <w:proofErr w:type="spellStart"/>
      <w:r w:rsidRPr="00321139">
        <w:rPr>
          <w:rFonts w:ascii="Arial" w:hAnsi="Arial" w:cs="Arial"/>
        </w:rPr>
        <w:t>analisis</w:t>
      </w:r>
      <w:proofErr w:type="spellEnd"/>
      <w:r w:rsidRPr="00321139">
        <w:rPr>
          <w:rFonts w:ascii="Arial" w:hAnsi="Arial" w:cs="Arial"/>
        </w:rPr>
        <w:t xml:space="preserve"> </w:t>
      </w:r>
      <w:proofErr w:type="spellStart"/>
      <w:r w:rsidRPr="00321139">
        <w:rPr>
          <w:rFonts w:ascii="Arial" w:hAnsi="Arial" w:cs="Arial"/>
        </w:rPr>
        <w:t>seleksi</w:t>
      </w:r>
      <w:proofErr w:type="spellEnd"/>
      <w:r w:rsidRPr="00321139">
        <w:rPr>
          <w:rFonts w:ascii="Arial" w:hAnsi="Arial" w:cs="Arial"/>
        </w:rPr>
        <w:t xml:space="preserve"> </w:t>
      </w:r>
      <w:proofErr w:type="spellStart"/>
      <w:r w:rsidRPr="00321139">
        <w:rPr>
          <w:rFonts w:ascii="Arial" w:hAnsi="Arial" w:cs="Arial"/>
        </w:rPr>
        <w:t>bivariat</w:t>
      </w:r>
      <w:proofErr w:type="spellEnd"/>
      <w:r w:rsidRPr="00321139">
        <w:rPr>
          <w:rFonts w:ascii="Arial" w:hAnsi="Arial" w:cs="Arial"/>
        </w:rPr>
        <w:t xml:space="preserve"> yang </w:t>
      </w:r>
      <w:proofErr w:type="spellStart"/>
      <w:r w:rsidRPr="00321139">
        <w:rPr>
          <w:rFonts w:ascii="Arial" w:hAnsi="Arial" w:cs="Arial"/>
        </w:rPr>
        <w:t>telah</w:t>
      </w:r>
      <w:proofErr w:type="spellEnd"/>
      <w:r w:rsidRPr="00321139">
        <w:rPr>
          <w:rFonts w:ascii="Arial" w:hAnsi="Arial" w:cs="Arial"/>
        </w:rPr>
        <w:t xml:space="preserve"> </w:t>
      </w:r>
      <w:proofErr w:type="spellStart"/>
      <w:r w:rsidRPr="00321139">
        <w:rPr>
          <w:rFonts w:ascii="Arial" w:hAnsi="Arial" w:cs="Arial"/>
        </w:rPr>
        <w:t>ditampilkan</w:t>
      </w:r>
      <w:proofErr w:type="spellEnd"/>
      <w:r w:rsidRPr="00321139">
        <w:rPr>
          <w:rFonts w:ascii="Arial" w:hAnsi="Arial" w:cs="Arial"/>
        </w:rPr>
        <w:t xml:space="preserve"> </w:t>
      </w:r>
      <w:proofErr w:type="spellStart"/>
      <w:r w:rsidRPr="00321139">
        <w:rPr>
          <w:rFonts w:ascii="Arial" w:hAnsi="Arial" w:cs="Arial"/>
        </w:rPr>
        <w:t>melalui</w:t>
      </w:r>
      <w:proofErr w:type="spellEnd"/>
      <w:r w:rsidRPr="00321139">
        <w:rPr>
          <w:rFonts w:ascii="Arial" w:hAnsi="Arial" w:cs="Arial"/>
        </w:rPr>
        <w:t xml:space="preserve"> </w:t>
      </w:r>
      <w:proofErr w:type="spellStart"/>
      <w:r w:rsidRPr="00321139">
        <w:rPr>
          <w:rFonts w:ascii="Arial" w:hAnsi="Arial" w:cs="Arial"/>
        </w:rPr>
        <w:t>tabel</w:t>
      </w:r>
      <w:proofErr w:type="spellEnd"/>
      <w:r w:rsidRPr="00321139">
        <w:rPr>
          <w:rFonts w:ascii="Arial" w:hAnsi="Arial" w:cs="Arial"/>
        </w:rPr>
        <w:t xml:space="preserve"> </w:t>
      </w:r>
      <w:proofErr w:type="spellStart"/>
      <w:r w:rsidRPr="00321139">
        <w:rPr>
          <w:rFonts w:ascii="Arial" w:hAnsi="Arial" w:cs="Arial"/>
        </w:rPr>
        <w:t>berikut</w:t>
      </w:r>
      <w:proofErr w:type="spellEnd"/>
      <w:r w:rsidRPr="00321139">
        <w:rPr>
          <w:rFonts w:ascii="Arial" w:hAnsi="Arial" w:cs="Arial"/>
        </w:rPr>
        <w:t>:</w:t>
      </w:r>
    </w:p>
    <w:p w:rsidR="007C4FA1" w:rsidRPr="00321139" w:rsidRDefault="007C4FA1" w:rsidP="007C4FA1">
      <w:pPr>
        <w:pStyle w:val="ListParagraph"/>
        <w:spacing w:after="0" w:line="240" w:lineRule="auto"/>
        <w:ind w:left="0"/>
        <w:jc w:val="both"/>
        <w:rPr>
          <w:rFonts w:ascii="Arial" w:hAnsi="Arial" w:cs="Arial"/>
          <w:lang w:val="id-ID"/>
        </w:rPr>
      </w:pPr>
    </w:p>
    <w:p w:rsidR="007C4FA1" w:rsidRPr="00321139" w:rsidRDefault="007C4FA1" w:rsidP="00321139">
      <w:pPr>
        <w:spacing w:line="240" w:lineRule="auto"/>
        <w:contextualSpacing/>
        <w:jc w:val="both"/>
        <w:rPr>
          <w:rFonts w:ascii="Arial" w:eastAsia="Times New Roman" w:hAnsi="Arial" w:cs="Arial"/>
          <w:sz w:val="20"/>
          <w:szCs w:val="20"/>
        </w:rPr>
      </w:pPr>
      <w:proofErr w:type="spellStart"/>
      <w:r w:rsidRPr="00321139">
        <w:rPr>
          <w:rFonts w:ascii="Arial" w:eastAsia="Times New Roman" w:hAnsi="Arial" w:cs="Arial"/>
          <w:sz w:val="20"/>
          <w:szCs w:val="20"/>
          <w:lang w:val="en-US"/>
        </w:rPr>
        <w:t>Tabel</w:t>
      </w:r>
      <w:proofErr w:type="spellEnd"/>
      <w:r w:rsidRPr="00321139">
        <w:rPr>
          <w:rFonts w:ascii="Arial" w:eastAsia="Times New Roman" w:hAnsi="Arial" w:cs="Arial"/>
          <w:sz w:val="20"/>
          <w:szCs w:val="20"/>
          <w:lang w:val="en-US"/>
        </w:rPr>
        <w:t xml:space="preserve"> </w:t>
      </w:r>
      <w:r w:rsidRPr="00321139">
        <w:rPr>
          <w:rFonts w:ascii="Arial" w:eastAsia="Times New Roman" w:hAnsi="Arial" w:cs="Arial"/>
          <w:sz w:val="20"/>
          <w:szCs w:val="20"/>
        </w:rPr>
        <w:t>4 Rekapitulasi hubungan Beban Kerja, komunikasi interpersonal dan kondisi lingkungan kerja dengan stres kerja perawat IGD RSUD Ulin Banjarmasin(n=34)</w:t>
      </w:r>
    </w:p>
    <w:tbl>
      <w:tblPr>
        <w:tblW w:w="5000" w:type="pct"/>
        <w:tblLook w:val="04A0" w:firstRow="1" w:lastRow="0" w:firstColumn="1" w:lastColumn="0" w:noHBand="0" w:noVBand="1"/>
      </w:tblPr>
      <w:tblGrid>
        <w:gridCol w:w="2031"/>
        <w:gridCol w:w="768"/>
        <w:gridCol w:w="729"/>
        <w:gridCol w:w="663"/>
        <w:gridCol w:w="769"/>
      </w:tblGrid>
      <w:tr w:rsidR="007C4FA1" w:rsidRPr="00321139" w:rsidTr="00321139">
        <w:trPr>
          <w:trHeight w:val="357"/>
        </w:trPr>
        <w:tc>
          <w:tcPr>
            <w:tcW w:w="1444" w:type="pct"/>
            <w:tcBorders>
              <w:top w:val="single" w:sz="4" w:space="0" w:color="auto"/>
              <w:left w:val="nil"/>
              <w:bottom w:val="nil"/>
              <w:right w:val="nil"/>
            </w:tcBorders>
            <w:shd w:val="clear" w:color="auto" w:fill="auto"/>
            <w:noWrap/>
            <w:hideMark/>
          </w:tcPr>
          <w:p w:rsidR="007C4FA1" w:rsidRPr="00321139" w:rsidRDefault="007C4FA1" w:rsidP="007C4FA1">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 </w:t>
            </w:r>
          </w:p>
        </w:tc>
        <w:tc>
          <w:tcPr>
            <w:tcW w:w="925" w:type="pct"/>
            <w:tcBorders>
              <w:top w:val="single" w:sz="4" w:space="0" w:color="auto"/>
              <w:left w:val="nil"/>
              <w:bottom w:val="nil"/>
              <w:right w:val="nil"/>
            </w:tcBorders>
            <w:shd w:val="clear" w:color="auto" w:fill="auto"/>
            <w:noWrap/>
            <w:hideMark/>
          </w:tcPr>
          <w:p w:rsidR="007C4FA1" w:rsidRPr="00321139" w:rsidRDefault="007C4FA1" w:rsidP="007C4FA1">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 </w:t>
            </w:r>
          </w:p>
        </w:tc>
        <w:tc>
          <w:tcPr>
            <w:tcW w:w="886" w:type="pct"/>
            <w:tcBorders>
              <w:top w:val="single" w:sz="4" w:space="0" w:color="auto"/>
              <w:left w:val="nil"/>
              <w:bottom w:val="nil"/>
              <w:right w:val="nil"/>
            </w:tcBorders>
            <w:shd w:val="clear" w:color="auto" w:fill="auto"/>
            <w:noWrap/>
            <w:hideMark/>
          </w:tcPr>
          <w:p w:rsidR="007C4FA1" w:rsidRPr="00321139" w:rsidRDefault="007C4FA1" w:rsidP="007C4FA1">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 </w:t>
            </w:r>
          </w:p>
        </w:tc>
        <w:tc>
          <w:tcPr>
            <w:tcW w:w="1744" w:type="pct"/>
            <w:gridSpan w:val="2"/>
            <w:tcBorders>
              <w:top w:val="single" w:sz="4" w:space="0" w:color="auto"/>
              <w:left w:val="nil"/>
              <w:bottom w:val="nil"/>
            </w:tcBorders>
            <w:shd w:val="clear" w:color="auto" w:fill="auto"/>
            <w:noWrap/>
            <w:vAlign w:val="bottom"/>
            <w:hideMark/>
          </w:tcPr>
          <w:p w:rsidR="007C4FA1" w:rsidRPr="00321139" w:rsidRDefault="007C4FA1" w:rsidP="007C4FA1">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 xml:space="preserve">     CI 95% </w:t>
            </w:r>
          </w:p>
        </w:tc>
      </w:tr>
      <w:tr w:rsidR="007C4FA1" w:rsidRPr="00321139" w:rsidTr="00321139">
        <w:trPr>
          <w:trHeight w:val="357"/>
        </w:trPr>
        <w:tc>
          <w:tcPr>
            <w:tcW w:w="1444" w:type="pct"/>
            <w:tcBorders>
              <w:top w:val="nil"/>
              <w:left w:val="nil"/>
              <w:bottom w:val="single" w:sz="4" w:space="0" w:color="auto"/>
              <w:right w:val="nil"/>
            </w:tcBorders>
            <w:shd w:val="clear" w:color="auto" w:fill="auto"/>
            <w:noWrap/>
            <w:hideMark/>
          </w:tcPr>
          <w:p w:rsidR="007C4FA1" w:rsidRPr="00321139" w:rsidRDefault="007C4FA1" w:rsidP="007C4FA1">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Variabel</w:t>
            </w:r>
          </w:p>
        </w:tc>
        <w:tc>
          <w:tcPr>
            <w:tcW w:w="925" w:type="pct"/>
            <w:tcBorders>
              <w:top w:val="nil"/>
              <w:left w:val="nil"/>
              <w:bottom w:val="single" w:sz="4" w:space="0" w:color="auto"/>
              <w:right w:val="nil"/>
            </w:tcBorders>
            <w:shd w:val="clear" w:color="auto" w:fill="auto"/>
            <w:noWrap/>
            <w:hideMark/>
          </w:tcPr>
          <w:p w:rsidR="007C4FA1" w:rsidRPr="00321139" w:rsidRDefault="007C4FA1" w:rsidP="007C4FA1">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Sig</w:t>
            </w:r>
          </w:p>
        </w:tc>
        <w:tc>
          <w:tcPr>
            <w:tcW w:w="886" w:type="pct"/>
            <w:tcBorders>
              <w:top w:val="nil"/>
              <w:left w:val="nil"/>
              <w:bottom w:val="single" w:sz="4" w:space="0" w:color="auto"/>
              <w:right w:val="nil"/>
            </w:tcBorders>
            <w:shd w:val="clear" w:color="auto" w:fill="auto"/>
            <w:noWrap/>
            <w:hideMark/>
          </w:tcPr>
          <w:p w:rsidR="007C4FA1" w:rsidRPr="00321139" w:rsidRDefault="007C4FA1" w:rsidP="007C4FA1">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Exp(B)</w:t>
            </w:r>
          </w:p>
        </w:tc>
        <w:tc>
          <w:tcPr>
            <w:tcW w:w="819" w:type="pct"/>
            <w:tcBorders>
              <w:top w:val="nil"/>
              <w:left w:val="nil"/>
              <w:bottom w:val="single" w:sz="4" w:space="0" w:color="auto"/>
              <w:right w:val="nil"/>
            </w:tcBorders>
            <w:shd w:val="clear" w:color="auto" w:fill="auto"/>
            <w:noWrap/>
            <w:vAlign w:val="bottom"/>
            <w:hideMark/>
          </w:tcPr>
          <w:p w:rsidR="007C4FA1" w:rsidRPr="00321139" w:rsidRDefault="007C4FA1" w:rsidP="007C4FA1">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Lower</w:t>
            </w:r>
          </w:p>
        </w:tc>
        <w:tc>
          <w:tcPr>
            <w:tcW w:w="925" w:type="pct"/>
            <w:tcBorders>
              <w:top w:val="nil"/>
              <w:left w:val="nil"/>
              <w:bottom w:val="single" w:sz="4" w:space="0" w:color="auto"/>
              <w:right w:val="nil"/>
            </w:tcBorders>
            <w:shd w:val="clear" w:color="auto" w:fill="auto"/>
            <w:noWrap/>
            <w:vAlign w:val="bottom"/>
            <w:hideMark/>
          </w:tcPr>
          <w:p w:rsidR="007C4FA1" w:rsidRPr="00321139" w:rsidRDefault="007C4FA1" w:rsidP="007C4FA1">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Upper</w:t>
            </w:r>
          </w:p>
        </w:tc>
      </w:tr>
      <w:tr w:rsidR="007C4FA1" w:rsidRPr="00321139" w:rsidTr="00321139">
        <w:trPr>
          <w:trHeight w:val="357"/>
        </w:trPr>
        <w:tc>
          <w:tcPr>
            <w:tcW w:w="1444" w:type="pct"/>
            <w:tcBorders>
              <w:top w:val="nil"/>
              <w:left w:val="nil"/>
              <w:bottom w:val="single" w:sz="4" w:space="0" w:color="auto"/>
              <w:right w:val="nil"/>
            </w:tcBorders>
            <w:shd w:val="clear" w:color="auto" w:fill="auto"/>
            <w:noWrap/>
            <w:vAlign w:val="bottom"/>
            <w:hideMark/>
          </w:tcPr>
          <w:p w:rsidR="007C4FA1" w:rsidRPr="00321139" w:rsidRDefault="007C4FA1" w:rsidP="007C4FA1">
            <w:pPr>
              <w:spacing w:line="240" w:lineRule="auto"/>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Beban Kerja</w:t>
            </w:r>
          </w:p>
        </w:tc>
        <w:tc>
          <w:tcPr>
            <w:tcW w:w="925" w:type="pct"/>
            <w:tcBorders>
              <w:top w:val="nil"/>
              <w:left w:val="nil"/>
              <w:bottom w:val="single" w:sz="4" w:space="0" w:color="auto"/>
              <w:right w:val="nil"/>
            </w:tcBorders>
            <w:shd w:val="clear" w:color="auto" w:fill="auto"/>
            <w:noWrap/>
            <w:vAlign w:val="bottom"/>
            <w:hideMark/>
          </w:tcPr>
          <w:p w:rsidR="007C4FA1" w:rsidRPr="00321139" w:rsidRDefault="007C4FA1" w:rsidP="007C4FA1">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0,042</w:t>
            </w:r>
          </w:p>
        </w:tc>
        <w:tc>
          <w:tcPr>
            <w:tcW w:w="886" w:type="pct"/>
            <w:tcBorders>
              <w:top w:val="nil"/>
              <w:left w:val="nil"/>
              <w:bottom w:val="single" w:sz="4" w:space="0" w:color="auto"/>
              <w:right w:val="nil"/>
            </w:tcBorders>
            <w:shd w:val="clear" w:color="auto" w:fill="auto"/>
            <w:noWrap/>
            <w:vAlign w:val="bottom"/>
          </w:tcPr>
          <w:p w:rsidR="007C4FA1" w:rsidRPr="00321139" w:rsidRDefault="007C4FA1" w:rsidP="007C4FA1">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4,333</w:t>
            </w:r>
          </w:p>
        </w:tc>
        <w:tc>
          <w:tcPr>
            <w:tcW w:w="819" w:type="pct"/>
            <w:tcBorders>
              <w:top w:val="nil"/>
              <w:left w:val="nil"/>
              <w:bottom w:val="single" w:sz="4" w:space="0" w:color="auto"/>
              <w:right w:val="nil"/>
            </w:tcBorders>
            <w:shd w:val="clear" w:color="auto" w:fill="auto"/>
            <w:noWrap/>
            <w:vAlign w:val="bottom"/>
          </w:tcPr>
          <w:p w:rsidR="007C4FA1" w:rsidRPr="00321139" w:rsidRDefault="007C4FA1" w:rsidP="007C4FA1">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1,022</w:t>
            </w:r>
          </w:p>
        </w:tc>
        <w:tc>
          <w:tcPr>
            <w:tcW w:w="925" w:type="pct"/>
            <w:tcBorders>
              <w:top w:val="nil"/>
              <w:left w:val="nil"/>
              <w:bottom w:val="single" w:sz="4" w:space="0" w:color="auto"/>
              <w:right w:val="nil"/>
            </w:tcBorders>
            <w:shd w:val="clear" w:color="auto" w:fill="auto"/>
            <w:noWrap/>
            <w:vAlign w:val="bottom"/>
          </w:tcPr>
          <w:p w:rsidR="007C4FA1" w:rsidRPr="00321139" w:rsidRDefault="007C4FA1" w:rsidP="007C4FA1">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18,382</w:t>
            </w:r>
          </w:p>
        </w:tc>
      </w:tr>
      <w:tr w:rsidR="007C4FA1" w:rsidRPr="00321139" w:rsidTr="00321139">
        <w:trPr>
          <w:trHeight w:val="357"/>
        </w:trPr>
        <w:tc>
          <w:tcPr>
            <w:tcW w:w="1444" w:type="pct"/>
            <w:tcBorders>
              <w:top w:val="single" w:sz="4" w:space="0" w:color="auto"/>
              <w:left w:val="nil"/>
              <w:bottom w:val="single" w:sz="4" w:space="0" w:color="auto"/>
              <w:right w:val="nil"/>
            </w:tcBorders>
            <w:shd w:val="clear" w:color="auto" w:fill="auto"/>
            <w:noWrap/>
            <w:vAlign w:val="bottom"/>
            <w:hideMark/>
          </w:tcPr>
          <w:p w:rsidR="007C4FA1" w:rsidRPr="00321139" w:rsidRDefault="007C4FA1" w:rsidP="007C4FA1">
            <w:pPr>
              <w:spacing w:line="240" w:lineRule="auto"/>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Komunikasi Interpersonal</w:t>
            </w:r>
          </w:p>
        </w:tc>
        <w:tc>
          <w:tcPr>
            <w:tcW w:w="925" w:type="pct"/>
            <w:tcBorders>
              <w:top w:val="single" w:sz="4" w:space="0" w:color="auto"/>
              <w:left w:val="nil"/>
              <w:bottom w:val="single" w:sz="4" w:space="0" w:color="auto"/>
              <w:right w:val="nil"/>
            </w:tcBorders>
            <w:shd w:val="clear" w:color="auto" w:fill="auto"/>
            <w:noWrap/>
            <w:vAlign w:val="bottom"/>
            <w:hideMark/>
          </w:tcPr>
          <w:p w:rsidR="007C4FA1" w:rsidRPr="00321139" w:rsidRDefault="007C4FA1" w:rsidP="007C4FA1">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0,002</w:t>
            </w:r>
          </w:p>
        </w:tc>
        <w:tc>
          <w:tcPr>
            <w:tcW w:w="886" w:type="pct"/>
            <w:tcBorders>
              <w:top w:val="single" w:sz="4" w:space="0" w:color="auto"/>
              <w:left w:val="nil"/>
              <w:bottom w:val="single" w:sz="4" w:space="0" w:color="auto"/>
              <w:right w:val="nil"/>
            </w:tcBorders>
            <w:shd w:val="clear" w:color="auto" w:fill="auto"/>
            <w:noWrap/>
            <w:vAlign w:val="bottom"/>
          </w:tcPr>
          <w:p w:rsidR="007C4FA1" w:rsidRPr="00321139" w:rsidRDefault="007C4FA1" w:rsidP="007C4FA1">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10,313</w:t>
            </w:r>
          </w:p>
        </w:tc>
        <w:tc>
          <w:tcPr>
            <w:tcW w:w="819" w:type="pct"/>
            <w:tcBorders>
              <w:top w:val="single" w:sz="4" w:space="0" w:color="auto"/>
              <w:left w:val="nil"/>
              <w:bottom w:val="single" w:sz="4" w:space="0" w:color="auto"/>
              <w:right w:val="nil"/>
            </w:tcBorders>
            <w:shd w:val="clear" w:color="auto" w:fill="auto"/>
            <w:noWrap/>
            <w:vAlign w:val="bottom"/>
          </w:tcPr>
          <w:p w:rsidR="007C4FA1" w:rsidRPr="00321139" w:rsidRDefault="007C4FA1" w:rsidP="007C4FA1">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2,104</w:t>
            </w:r>
          </w:p>
        </w:tc>
        <w:tc>
          <w:tcPr>
            <w:tcW w:w="925" w:type="pct"/>
            <w:tcBorders>
              <w:top w:val="single" w:sz="4" w:space="0" w:color="auto"/>
              <w:left w:val="nil"/>
              <w:bottom w:val="single" w:sz="4" w:space="0" w:color="auto"/>
              <w:right w:val="nil"/>
            </w:tcBorders>
            <w:shd w:val="clear" w:color="auto" w:fill="auto"/>
            <w:noWrap/>
            <w:vAlign w:val="bottom"/>
          </w:tcPr>
          <w:p w:rsidR="007C4FA1" w:rsidRPr="00321139" w:rsidRDefault="007C4FA1" w:rsidP="007C4FA1">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50,535</w:t>
            </w:r>
          </w:p>
        </w:tc>
      </w:tr>
      <w:tr w:rsidR="007C4FA1" w:rsidRPr="00321139" w:rsidTr="00321139">
        <w:trPr>
          <w:trHeight w:val="385"/>
        </w:trPr>
        <w:tc>
          <w:tcPr>
            <w:tcW w:w="1444" w:type="pct"/>
            <w:tcBorders>
              <w:top w:val="single" w:sz="4" w:space="0" w:color="auto"/>
              <w:left w:val="nil"/>
              <w:bottom w:val="single" w:sz="4" w:space="0" w:color="auto"/>
              <w:right w:val="nil"/>
            </w:tcBorders>
            <w:shd w:val="clear" w:color="auto" w:fill="auto"/>
            <w:noWrap/>
            <w:vAlign w:val="bottom"/>
          </w:tcPr>
          <w:p w:rsidR="007C4FA1" w:rsidRPr="00321139" w:rsidRDefault="007C4FA1" w:rsidP="007C4FA1">
            <w:pPr>
              <w:spacing w:line="240" w:lineRule="auto"/>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Kondisi Lingkungan Kerja</w:t>
            </w:r>
          </w:p>
        </w:tc>
        <w:tc>
          <w:tcPr>
            <w:tcW w:w="925" w:type="pct"/>
            <w:tcBorders>
              <w:top w:val="single" w:sz="4" w:space="0" w:color="auto"/>
              <w:left w:val="nil"/>
              <w:bottom w:val="single" w:sz="4" w:space="0" w:color="auto"/>
              <w:right w:val="nil"/>
            </w:tcBorders>
            <w:shd w:val="clear" w:color="auto" w:fill="auto"/>
            <w:noWrap/>
            <w:vAlign w:val="bottom"/>
          </w:tcPr>
          <w:p w:rsidR="007C4FA1" w:rsidRPr="00321139" w:rsidRDefault="007C4FA1" w:rsidP="007C4FA1">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0,020</w:t>
            </w:r>
          </w:p>
        </w:tc>
        <w:tc>
          <w:tcPr>
            <w:tcW w:w="886" w:type="pct"/>
            <w:tcBorders>
              <w:top w:val="single" w:sz="4" w:space="0" w:color="auto"/>
              <w:left w:val="nil"/>
              <w:bottom w:val="single" w:sz="4" w:space="0" w:color="auto"/>
              <w:right w:val="nil"/>
            </w:tcBorders>
            <w:shd w:val="clear" w:color="auto" w:fill="auto"/>
            <w:noWrap/>
            <w:vAlign w:val="bottom"/>
          </w:tcPr>
          <w:p w:rsidR="007C4FA1" w:rsidRPr="00321139" w:rsidRDefault="007C4FA1" w:rsidP="007C4FA1">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5,625</w:t>
            </w:r>
          </w:p>
        </w:tc>
        <w:tc>
          <w:tcPr>
            <w:tcW w:w="819" w:type="pct"/>
            <w:tcBorders>
              <w:top w:val="single" w:sz="4" w:space="0" w:color="auto"/>
              <w:left w:val="nil"/>
              <w:bottom w:val="single" w:sz="4" w:space="0" w:color="auto"/>
              <w:right w:val="nil"/>
            </w:tcBorders>
            <w:shd w:val="clear" w:color="auto" w:fill="auto"/>
            <w:noWrap/>
            <w:vAlign w:val="bottom"/>
          </w:tcPr>
          <w:p w:rsidR="007C4FA1" w:rsidRPr="00321139" w:rsidRDefault="007C4FA1" w:rsidP="007C4FA1">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1,241</w:t>
            </w:r>
          </w:p>
        </w:tc>
        <w:tc>
          <w:tcPr>
            <w:tcW w:w="925" w:type="pct"/>
            <w:tcBorders>
              <w:top w:val="single" w:sz="4" w:space="0" w:color="auto"/>
              <w:left w:val="nil"/>
              <w:bottom w:val="single" w:sz="4" w:space="0" w:color="auto"/>
              <w:right w:val="nil"/>
            </w:tcBorders>
            <w:shd w:val="clear" w:color="auto" w:fill="auto"/>
            <w:noWrap/>
            <w:vAlign w:val="bottom"/>
          </w:tcPr>
          <w:p w:rsidR="007C4FA1" w:rsidRPr="00321139" w:rsidRDefault="007C4FA1" w:rsidP="007C4FA1">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25,492</w:t>
            </w:r>
          </w:p>
        </w:tc>
      </w:tr>
    </w:tbl>
    <w:p w:rsidR="00682542" w:rsidRPr="00321139" w:rsidRDefault="00D41B06" w:rsidP="00D41B06">
      <w:pPr>
        <w:spacing w:line="240" w:lineRule="auto"/>
        <w:contextualSpacing/>
        <w:jc w:val="both"/>
        <w:rPr>
          <w:rFonts w:ascii="Arial" w:eastAsia="Times New Roman" w:hAnsi="Arial" w:cs="Arial"/>
          <w:sz w:val="22"/>
        </w:rPr>
      </w:pPr>
      <w:r w:rsidRPr="00321139">
        <w:rPr>
          <w:rFonts w:ascii="Arial" w:eastAsia="Times New Roman" w:hAnsi="Arial" w:cs="Arial"/>
          <w:sz w:val="22"/>
        </w:rPr>
        <w:t xml:space="preserve"> p value &lt;0.25 akan masuk ke </w:t>
      </w:r>
      <w:r w:rsidR="007C4FA1" w:rsidRPr="00321139">
        <w:rPr>
          <w:rFonts w:ascii="Arial" w:eastAsia="Times New Roman" w:hAnsi="Arial" w:cs="Arial"/>
          <w:sz w:val="22"/>
        </w:rPr>
        <w:t>pemodelan</w:t>
      </w:r>
    </w:p>
    <w:p w:rsidR="00D41B06" w:rsidRPr="00321139" w:rsidRDefault="00D41B06" w:rsidP="00D41B06">
      <w:pPr>
        <w:spacing w:line="240" w:lineRule="auto"/>
        <w:contextualSpacing/>
        <w:jc w:val="both"/>
        <w:rPr>
          <w:rFonts w:ascii="Arial" w:eastAsia="Times New Roman" w:hAnsi="Arial" w:cs="Arial"/>
          <w:sz w:val="22"/>
        </w:rPr>
      </w:pPr>
    </w:p>
    <w:p w:rsidR="00682542" w:rsidRPr="00321139" w:rsidRDefault="00682542" w:rsidP="00321139">
      <w:pPr>
        <w:spacing w:line="240" w:lineRule="auto"/>
        <w:ind w:firstLine="284"/>
        <w:contextualSpacing/>
        <w:jc w:val="both"/>
        <w:rPr>
          <w:rFonts w:ascii="Arial" w:eastAsia="Times New Roman" w:hAnsi="Arial" w:cs="Arial"/>
          <w:sz w:val="22"/>
        </w:rPr>
      </w:pPr>
      <w:r w:rsidRPr="00321139">
        <w:rPr>
          <w:rFonts w:ascii="Arial" w:eastAsia="Times New Roman" w:hAnsi="Arial" w:cs="Arial"/>
          <w:sz w:val="22"/>
        </w:rPr>
        <w:t xml:space="preserve">Hasil analisis bivariat berdasarkan tabel 5.10 di atas menunjukkan bahwa variabel beban kerja, komunikasi interpersonal dan kondisi lingkungan kerja dan variabel dapat dimasukan dalam pemodelan multivariat karena memiliki p value &lt; 0.25. </w:t>
      </w:r>
    </w:p>
    <w:p w:rsidR="00682542" w:rsidRPr="00321139" w:rsidRDefault="00682542" w:rsidP="00682542">
      <w:pPr>
        <w:spacing w:line="240" w:lineRule="auto"/>
        <w:contextualSpacing/>
        <w:jc w:val="both"/>
        <w:rPr>
          <w:rFonts w:ascii="Arial" w:eastAsia="Times New Roman" w:hAnsi="Arial" w:cs="Arial"/>
          <w:sz w:val="22"/>
        </w:rPr>
      </w:pPr>
    </w:p>
    <w:p w:rsidR="00682542" w:rsidRPr="00321139" w:rsidRDefault="00682542" w:rsidP="00682542">
      <w:pPr>
        <w:spacing w:line="240" w:lineRule="auto"/>
        <w:contextualSpacing/>
        <w:jc w:val="both"/>
        <w:rPr>
          <w:rFonts w:ascii="Arial" w:eastAsia="Times New Roman" w:hAnsi="Arial" w:cs="Arial"/>
          <w:sz w:val="20"/>
          <w:szCs w:val="20"/>
        </w:rPr>
      </w:pPr>
      <w:r w:rsidRPr="00321139">
        <w:rPr>
          <w:rFonts w:ascii="Arial" w:eastAsia="Times New Roman" w:hAnsi="Arial" w:cs="Arial"/>
          <w:sz w:val="20"/>
          <w:szCs w:val="20"/>
        </w:rPr>
        <w:lastRenderedPageBreak/>
        <w:t>Tabel 5.Hasil Seleksi Pemodelan Multivariat Analisis Faktor-Faktor yang Berhubungan dengan Stres Kerja Perawat IGD RSUD Ulin Banjarmasin(n=34)</w:t>
      </w:r>
    </w:p>
    <w:tbl>
      <w:tblPr>
        <w:tblW w:w="5000" w:type="pct"/>
        <w:tblLook w:val="04A0" w:firstRow="1" w:lastRow="0" w:firstColumn="1" w:lastColumn="0" w:noHBand="0" w:noVBand="1"/>
      </w:tblPr>
      <w:tblGrid>
        <w:gridCol w:w="1614"/>
        <w:gridCol w:w="703"/>
        <w:gridCol w:w="825"/>
        <w:gridCol w:w="751"/>
        <w:gridCol w:w="1067"/>
      </w:tblGrid>
      <w:tr w:rsidR="00682542" w:rsidRPr="00321139" w:rsidTr="004435BC">
        <w:trPr>
          <w:trHeight w:val="280"/>
        </w:trPr>
        <w:tc>
          <w:tcPr>
            <w:tcW w:w="1626" w:type="pct"/>
            <w:tcBorders>
              <w:top w:val="single" w:sz="4" w:space="0" w:color="auto"/>
              <w:left w:val="nil"/>
              <w:bottom w:val="nil"/>
              <w:right w:val="nil"/>
            </w:tcBorders>
            <w:shd w:val="clear" w:color="auto" w:fill="auto"/>
            <w:noWrap/>
            <w:hideMark/>
          </w:tcPr>
          <w:p w:rsidR="00682542" w:rsidRPr="00321139" w:rsidRDefault="00682542" w:rsidP="00682542">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 </w:t>
            </w:r>
          </w:p>
        </w:tc>
        <w:tc>
          <w:tcPr>
            <w:tcW w:w="709" w:type="pct"/>
            <w:tcBorders>
              <w:top w:val="single" w:sz="4" w:space="0" w:color="auto"/>
              <w:left w:val="nil"/>
              <w:bottom w:val="nil"/>
              <w:right w:val="nil"/>
            </w:tcBorders>
            <w:shd w:val="clear" w:color="auto" w:fill="auto"/>
            <w:noWrap/>
            <w:hideMark/>
          </w:tcPr>
          <w:p w:rsidR="00682542" w:rsidRPr="00321139" w:rsidRDefault="00682542" w:rsidP="00682542">
            <w:pPr>
              <w:spacing w:line="240" w:lineRule="auto"/>
              <w:jc w:val="center"/>
              <w:rPr>
                <w:rFonts w:ascii="Arial" w:eastAsia="Times New Roman" w:hAnsi="Arial" w:cs="Arial"/>
                <w:color w:val="000000"/>
                <w:sz w:val="16"/>
                <w:szCs w:val="16"/>
                <w:lang w:eastAsia="id-ID"/>
              </w:rPr>
            </w:pPr>
          </w:p>
        </w:tc>
        <w:tc>
          <w:tcPr>
            <w:tcW w:w="832" w:type="pct"/>
            <w:tcBorders>
              <w:top w:val="single" w:sz="4" w:space="0" w:color="auto"/>
              <w:left w:val="nil"/>
              <w:bottom w:val="nil"/>
              <w:right w:val="nil"/>
            </w:tcBorders>
            <w:shd w:val="clear" w:color="auto" w:fill="auto"/>
            <w:noWrap/>
            <w:hideMark/>
          </w:tcPr>
          <w:p w:rsidR="00682542" w:rsidRPr="00321139" w:rsidRDefault="00682542" w:rsidP="00682542">
            <w:pPr>
              <w:spacing w:line="240" w:lineRule="auto"/>
              <w:jc w:val="center"/>
              <w:rPr>
                <w:rFonts w:ascii="Arial" w:eastAsia="Times New Roman" w:hAnsi="Arial" w:cs="Arial"/>
                <w:color w:val="000000"/>
                <w:sz w:val="16"/>
                <w:szCs w:val="16"/>
                <w:lang w:eastAsia="id-ID"/>
              </w:rPr>
            </w:pPr>
          </w:p>
        </w:tc>
        <w:tc>
          <w:tcPr>
            <w:tcW w:w="1834" w:type="pct"/>
            <w:gridSpan w:val="2"/>
            <w:tcBorders>
              <w:top w:val="single" w:sz="4" w:space="0" w:color="auto"/>
              <w:left w:val="nil"/>
              <w:bottom w:val="nil"/>
            </w:tcBorders>
            <w:shd w:val="clear" w:color="auto" w:fill="auto"/>
            <w:noWrap/>
            <w:vAlign w:val="bottom"/>
            <w:hideMark/>
          </w:tcPr>
          <w:p w:rsidR="00682542" w:rsidRPr="00321139" w:rsidRDefault="00682542" w:rsidP="00682542">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CI 95%</w:t>
            </w:r>
          </w:p>
        </w:tc>
      </w:tr>
      <w:tr w:rsidR="00682542" w:rsidRPr="00321139" w:rsidTr="004435BC">
        <w:trPr>
          <w:trHeight w:val="280"/>
        </w:trPr>
        <w:tc>
          <w:tcPr>
            <w:tcW w:w="1626" w:type="pct"/>
            <w:tcBorders>
              <w:top w:val="nil"/>
              <w:left w:val="nil"/>
              <w:bottom w:val="single" w:sz="4" w:space="0" w:color="auto"/>
              <w:right w:val="nil"/>
            </w:tcBorders>
            <w:shd w:val="clear" w:color="auto" w:fill="auto"/>
            <w:noWrap/>
            <w:hideMark/>
          </w:tcPr>
          <w:p w:rsidR="00682542" w:rsidRPr="00321139" w:rsidRDefault="00682542" w:rsidP="00682542">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Variabel</w:t>
            </w:r>
          </w:p>
        </w:tc>
        <w:tc>
          <w:tcPr>
            <w:tcW w:w="709" w:type="pct"/>
            <w:tcBorders>
              <w:top w:val="nil"/>
              <w:left w:val="nil"/>
              <w:bottom w:val="single" w:sz="4" w:space="0" w:color="auto"/>
              <w:right w:val="nil"/>
            </w:tcBorders>
            <w:shd w:val="clear" w:color="auto" w:fill="auto"/>
            <w:noWrap/>
            <w:hideMark/>
          </w:tcPr>
          <w:p w:rsidR="00682542" w:rsidRPr="00321139" w:rsidRDefault="00682542" w:rsidP="00682542">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Sig</w:t>
            </w:r>
          </w:p>
        </w:tc>
        <w:tc>
          <w:tcPr>
            <w:tcW w:w="832" w:type="pct"/>
            <w:tcBorders>
              <w:top w:val="nil"/>
              <w:left w:val="nil"/>
              <w:bottom w:val="single" w:sz="4" w:space="0" w:color="auto"/>
              <w:right w:val="nil"/>
            </w:tcBorders>
            <w:shd w:val="clear" w:color="auto" w:fill="auto"/>
            <w:noWrap/>
            <w:hideMark/>
          </w:tcPr>
          <w:p w:rsidR="00682542" w:rsidRPr="00321139" w:rsidRDefault="00682542" w:rsidP="00682542">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Exp(B)</w:t>
            </w:r>
          </w:p>
        </w:tc>
        <w:tc>
          <w:tcPr>
            <w:tcW w:w="757" w:type="pct"/>
            <w:tcBorders>
              <w:top w:val="nil"/>
              <w:left w:val="nil"/>
              <w:bottom w:val="single" w:sz="4" w:space="0" w:color="auto"/>
              <w:right w:val="nil"/>
            </w:tcBorders>
            <w:shd w:val="clear" w:color="auto" w:fill="auto"/>
            <w:noWrap/>
            <w:vAlign w:val="bottom"/>
            <w:hideMark/>
          </w:tcPr>
          <w:p w:rsidR="00682542" w:rsidRPr="00321139" w:rsidRDefault="00682542" w:rsidP="00682542">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Lower</w:t>
            </w:r>
          </w:p>
        </w:tc>
        <w:tc>
          <w:tcPr>
            <w:tcW w:w="1077" w:type="pct"/>
            <w:tcBorders>
              <w:top w:val="nil"/>
              <w:left w:val="nil"/>
              <w:bottom w:val="single" w:sz="4" w:space="0" w:color="auto"/>
              <w:right w:val="nil"/>
            </w:tcBorders>
            <w:shd w:val="clear" w:color="auto" w:fill="auto"/>
            <w:noWrap/>
            <w:vAlign w:val="bottom"/>
            <w:hideMark/>
          </w:tcPr>
          <w:p w:rsidR="00682542" w:rsidRPr="00321139" w:rsidRDefault="00682542" w:rsidP="00682542">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Upper</w:t>
            </w:r>
          </w:p>
        </w:tc>
      </w:tr>
      <w:tr w:rsidR="00682542" w:rsidRPr="00321139" w:rsidTr="004435BC">
        <w:trPr>
          <w:trHeight w:val="280"/>
        </w:trPr>
        <w:tc>
          <w:tcPr>
            <w:tcW w:w="1626" w:type="pct"/>
            <w:tcBorders>
              <w:top w:val="nil"/>
              <w:left w:val="nil"/>
              <w:bottom w:val="single" w:sz="4" w:space="0" w:color="auto"/>
              <w:right w:val="nil"/>
            </w:tcBorders>
            <w:shd w:val="clear" w:color="auto" w:fill="auto"/>
            <w:noWrap/>
            <w:vAlign w:val="bottom"/>
          </w:tcPr>
          <w:p w:rsidR="00682542" w:rsidRPr="00321139" w:rsidRDefault="00682542" w:rsidP="00682542">
            <w:pPr>
              <w:spacing w:line="240" w:lineRule="auto"/>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Beban Kerja</w:t>
            </w:r>
          </w:p>
        </w:tc>
        <w:tc>
          <w:tcPr>
            <w:tcW w:w="709" w:type="pct"/>
            <w:tcBorders>
              <w:top w:val="nil"/>
              <w:left w:val="nil"/>
              <w:bottom w:val="single" w:sz="4" w:space="0" w:color="auto"/>
              <w:right w:val="nil"/>
            </w:tcBorders>
            <w:shd w:val="clear" w:color="auto" w:fill="auto"/>
            <w:noWrap/>
            <w:vAlign w:val="bottom"/>
          </w:tcPr>
          <w:p w:rsidR="00682542" w:rsidRPr="00321139" w:rsidRDefault="00682542" w:rsidP="00682542">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0,020</w:t>
            </w:r>
          </w:p>
        </w:tc>
        <w:tc>
          <w:tcPr>
            <w:tcW w:w="832" w:type="pct"/>
            <w:tcBorders>
              <w:top w:val="nil"/>
              <w:left w:val="nil"/>
              <w:bottom w:val="single" w:sz="4" w:space="0" w:color="auto"/>
              <w:right w:val="nil"/>
            </w:tcBorders>
            <w:shd w:val="clear" w:color="auto" w:fill="auto"/>
            <w:noWrap/>
            <w:vAlign w:val="bottom"/>
          </w:tcPr>
          <w:p w:rsidR="00682542" w:rsidRPr="00321139" w:rsidRDefault="00682542" w:rsidP="00682542">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28,832</w:t>
            </w:r>
          </w:p>
        </w:tc>
        <w:tc>
          <w:tcPr>
            <w:tcW w:w="757" w:type="pct"/>
            <w:tcBorders>
              <w:top w:val="nil"/>
              <w:left w:val="nil"/>
              <w:bottom w:val="single" w:sz="4" w:space="0" w:color="auto"/>
              <w:right w:val="nil"/>
            </w:tcBorders>
            <w:shd w:val="clear" w:color="auto" w:fill="auto"/>
            <w:noWrap/>
            <w:vAlign w:val="bottom"/>
          </w:tcPr>
          <w:p w:rsidR="00682542" w:rsidRPr="00321139" w:rsidRDefault="00682542" w:rsidP="00682542">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1,706</w:t>
            </w:r>
          </w:p>
        </w:tc>
        <w:tc>
          <w:tcPr>
            <w:tcW w:w="1077" w:type="pct"/>
            <w:tcBorders>
              <w:top w:val="nil"/>
              <w:left w:val="nil"/>
              <w:bottom w:val="single" w:sz="4" w:space="0" w:color="auto"/>
              <w:right w:val="nil"/>
            </w:tcBorders>
            <w:shd w:val="clear" w:color="auto" w:fill="auto"/>
            <w:noWrap/>
            <w:vAlign w:val="bottom"/>
          </w:tcPr>
          <w:p w:rsidR="00682542" w:rsidRPr="00321139" w:rsidRDefault="00682542" w:rsidP="00682542">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487,230</w:t>
            </w:r>
          </w:p>
        </w:tc>
      </w:tr>
      <w:tr w:rsidR="00682542" w:rsidRPr="00321139" w:rsidTr="004435BC">
        <w:trPr>
          <w:trHeight w:val="280"/>
        </w:trPr>
        <w:tc>
          <w:tcPr>
            <w:tcW w:w="1626" w:type="pct"/>
            <w:tcBorders>
              <w:top w:val="single" w:sz="4" w:space="0" w:color="auto"/>
              <w:left w:val="nil"/>
              <w:bottom w:val="single" w:sz="4" w:space="0" w:color="auto"/>
              <w:right w:val="nil"/>
            </w:tcBorders>
            <w:shd w:val="clear" w:color="auto" w:fill="auto"/>
            <w:noWrap/>
            <w:vAlign w:val="bottom"/>
          </w:tcPr>
          <w:p w:rsidR="00682542" w:rsidRPr="00321139" w:rsidRDefault="00682542" w:rsidP="00682542">
            <w:pPr>
              <w:spacing w:line="240" w:lineRule="auto"/>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Komunikasi</w:t>
            </w:r>
          </w:p>
        </w:tc>
        <w:tc>
          <w:tcPr>
            <w:tcW w:w="709" w:type="pct"/>
            <w:tcBorders>
              <w:top w:val="single" w:sz="4" w:space="0" w:color="auto"/>
              <w:left w:val="nil"/>
              <w:bottom w:val="single" w:sz="4" w:space="0" w:color="auto"/>
              <w:right w:val="nil"/>
            </w:tcBorders>
            <w:shd w:val="clear" w:color="auto" w:fill="auto"/>
            <w:noWrap/>
            <w:vAlign w:val="bottom"/>
          </w:tcPr>
          <w:p w:rsidR="00682542" w:rsidRPr="00321139" w:rsidRDefault="00682542" w:rsidP="00682542">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0,007</w:t>
            </w:r>
          </w:p>
        </w:tc>
        <w:tc>
          <w:tcPr>
            <w:tcW w:w="832" w:type="pct"/>
            <w:tcBorders>
              <w:top w:val="single" w:sz="4" w:space="0" w:color="auto"/>
              <w:left w:val="nil"/>
              <w:bottom w:val="single" w:sz="4" w:space="0" w:color="auto"/>
              <w:right w:val="nil"/>
            </w:tcBorders>
            <w:shd w:val="clear" w:color="auto" w:fill="auto"/>
            <w:noWrap/>
            <w:vAlign w:val="bottom"/>
          </w:tcPr>
          <w:p w:rsidR="00682542" w:rsidRPr="00321139" w:rsidRDefault="00682542" w:rsidP="00682542">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46,375</w:t>
            </w:r>
          </w:p>
        </w:tc>
        <w:tc>
          <w:tcPr>
            <w:tcW w:w="757" w:type="pct"/>
            <w:tcBorders>
              <w:top w:val="single" w:sz="4" w:space="0" w:color="auto"/>
              <w:left w:val="nil"/>
              <w:bottom w:val="single" w:sz="4" w:space="0" w:color="auto"/>
              <w:right w:val="nil"/>
            </w:tcBorders>
            <w:shd w:val="clear" w:color="auto" w:fill="auto"/>
            <w:noWrap/>
            <w:vAlign w:val="bottom"/>
          </w:tcPr>
          <w:p w:rsidR="00682542" w:rsidRPr="00321139" w:rsidRDefault="00682542" w:rsidP="00682542">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2,844</w:t>
            </w:r>
          </w:p>
        </w:tc>
        <w:tc>
          <w:tcPr>
            <w:tcW w:w="1077" w:type="pct"/>
            <w:tcBorders>
              <w:top w:val="single" w:sz="4" w:space="0" w:color="auto"/>
              <w:left w:val="nil"/>
              <w:bottom w:val="single" w:sz="4" w:space="0" w:color="auto"/>
              <w:right w:val="nil"/>
            </w:tcBorders>
            <w:shd w:val="clear" w:color="auto" w:fill="auto"/>
            <w:noWrap/>
            <w:vAlign w:val="bottom"/>
          </w:tcPr>
          <w:p w:rsidR="00682542" w:rsidRPr="00321139" w:rsidRDefault="00682542" w:rsidP="00682542">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756,241</w:t>
            </w:r>
          </w:p>
        </w:tc>
      </w:tr>
      <w:tr w:rsidR="00682542" w:rsidRPr="00321139" w:rsidTr="004435BC">
        <w:trPr>
          <w:trHeight w:val="192"/>
        </w:trPr>
        <w:tc>
          <w:tcPr>
            <w:tcW w:w="1626" w:type="pct"/>
            <w:tcBorders>
              <w:top w:val="single" w:sz="4" w:space="0" w:color="auto"/>
              <w:left w:val="nil"/>
              <w:bottom w:val="single" w:sz="4" w:space="0" w:color="auto"/>
              <w:right w:val="nil"/>
            </w:tcBorders>
            <w:shd w:val="clear" w:color="auto" w:fill="auto"/>
            <w:noWrap/>
            <w:vAlign w:val="bottom"/>
          </w:tcPr>
          <w:p w:rsidR="00682542" w:rsidRPr="00321139" w:rsidRDefault="00682542" w:rsidP="00682542">
            <w:pPr>
              <w:spacing w:line="240" w:lineRule="auto"/>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Kondisi Lingkungan</w:t>
            </w:r>
          </w:p>
        </w:tc>
        <w:tc>
          <w:tcPr>
            <w:tcW w:w="709" w:type="pct"/>
            <w:tcBorders>
              <w:top w:val="single" w:sz="4" w:space="0" w:color="auto"/>
              <w:left w:val="nil"/>
              <w:bottom w:val="single" w:sz="4" w:space="0" w:color="auto"/>
              <w:right w:val="nil"/>
            </w:tcBorders>
            <w:shd w:val="clear" w:color="auto" w:fill="auto"/>
            <w:noWrap/>
            <w:vAlign w:val="bottom"/>
          </w:tcPr>
          <w:p w:rsidR="00682542" w:rsidRPr="00321139" w:rsidRDefault="00682542" w:rsidP="00682542">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0,011</w:t>
            </w:r>
          </w:p>
        </w:tc>
        <w:tc>
          <w:tcPr>
            <w:tcW w:w="832" w:type="pct"/>
            <w:tcBorders>
              <w:top w:val="single" w:sz="4" w:space="0" w:color="auto"/>
              <w:left w:val="nil"/>
              <w:bottom w:val="single" w:sz="4" w:space="0" w:color="auto"/>
              <w:right w:val="nil"/>
            </w:tcBorders>
            <w:shd w:val="clear" w:color="auto" w:fill="auto"/>
            <w:noWrap/>
            <w:vAlign w:val="bottom"/>
          </w:tcPr>
          <w:p w:rsidR="00682542" w:rsidRPr="00321139" w:rsidRDefault="00682542" w:rsidP="00682542">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69,322</w:t>
            </w:r>
          </w:p>
        </w:tc>
        <w:tc>
          <w:tcPr>
            <w:tcW w:w="757" w:type="pct"/>
            <w:tcBorders>
              <w:top w:val="single" w:sz="4" w:space="0" w:color="auto"/>
              <w:left w:val="nil"/>
              <w:bottom w:val="single" w:sz="4" w:space="0" w:color="auto"/>
              <w:right w:val="nil"/>
            </w:tcBorders>
            <w:shd w:val="clear" w:color="auto" w:fill="auto"/>
            <w:noWrap/>
            <w:vAlign w:val="bottom"/>
          </w:tcPr>
          <w:p w:rsidR="00682542" w:rsidRPr="00321139" w:rsidRDefault="00682542" w:rsidP="00682542">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2,621</w:t>
            </w:r>
          </w:p>
        </w:tc>
        <w:tc>
          <w:tcPr>
            <w:tcW w:w="1077" w:type="pct"/>
            <w:tcBorders>
              <w:top w:val="single" w:sz="4" w:space="0" w:color="auto"/>
              <w:left w:val="nil"/>
              <w:bottom w:val="single" w:sz="4" w:space="0" w:color="auto"/>
              <w:right w:val="nil"/>
            </w:tcBorders>
            <w:shd w:val="clear" w:color="auto" w:fill="auto"/>
            <w:noWrap/>
            <w:vAlign w:val="bottom"/>
          </w:tcPr>
          <w:p w:rsidR="00682542" w:rsidRPr="00321139" w:rsidRDefault="00682542" w:rsidP="00682542">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1833,429</w:t>
            </w:r>
          </w:p>
        </w:tc>
      </w:tr>
    </w:tbl>
    <w:p w:rsidR="00321139" w:rsidRDefault="00321139" w:rsidP="00682542">
      <w:pPr>
        <w:spacing w:line="240" w:lineRule="auto"/>
        <w:contextualSpacing/>
        <w:jc w:val="both"/>
        <w:rPr>
          <w:rFonts w:ascii="Arial" w:eastAsia="Times New Roman" w:hAnsi="Arial" w:cs="Arial"/>
          <w:sz w:val="22"/>
        </w:rPr>
      </w:pPr>
    </w:p>
    <w:p w:rsidR="00682542" w:rsidRPr="00321139" w:rsidRDefault="00682542" w:rsidP="00682542">
      <w:pPr>
        <w:spacing w:line="240" w:lineRule="auto"/>
        <w:contextualSpacing/>
        <w:jc w:val="both"/>
        <w:rPr>
          <w:rFonts w:ascii="Arial" w:eastAsia="Times New Roman" w:hAnsi="Arial" w:cs="Arial"/>
          <w:sz w:val="22"/>
        </w:rPr>
      </w:pPr>
      <w:r w:rsidRPr="00321139">
        <w:rPr>
          <w:rFonts w:ascii="Arial" w:eastAsia="Times New Roman" w:hAnsi="Arial" w:cs="Arial"/>
          <w:sz w:val="22"/>
        </w:rPr>
        <w:t>Hasil analisis multivariat berdasarkan Tabel 5 di atas menunjukkan bahwa variabel beban kerja yang memiliki nilai terbesar p valuenya. Dengan demikian pemodelan selanjutnya variabel beban kerja di keluarkan dari model.</w:t>
      </w:r>
    </w:p>
    <w:p w:rsidR="00682542" w:rsidRPr="00321139" w:rsidRDefault="00682542" w:rsidP="00682542">
      <w:pPr>
        <w:spacing w:line="240" w:lineRule="auto"/>
        <w:contextualSpacing/>
        <w:jc w:val="both"/>
        <w:rPr>
          <w:rFonts w:ascii="Arial" w:eastAsia="Times New Roman" w:hAnsi="Arial" w:cs="Arial"/>
          <w:sz w:val="22"/>
        </w:rPr>
      </w:pPr>
    </w:p>
    <w:p w:rsidR="00321139" w:rsidRDefault="00321139" w:rsidP="00682542">
      <w:pPr>
        <w:spacing w:line="240" w:lineRule="auto"/>
        <w:contextualSpacing/>
        <w:rPr>
          <w:rFonts w:ascii="Arial" w:eastAsia="Times New Roman" w:hAnsi="Arial" w:cs="Arial"/>
          <w:sz w:val="22"/>
          <w:lang w:val="en-US"/>
        </w:rPr>
      </w:pPr>
    </w:p>
    <w:p w:rsidR="00321139" w:rsidRDefault="00321139" w:rsidP="00682542">
      <w:pPr>
        <w:spacing w:line="240" w:lineRule="auto"/>
        <w:contextualSpacing/>
        <w:rPr>
          <w:rFonts w:ascii="Arial" w:eastAsia="Times New Roman" w:hAnsi="Arial" w:cs="Arial"/>
          <w:sz w:val="22"/>
          <w:lang w:val="en-US"/>
        </w:rPr>
      </w:pPr>
      <w:bookmarkStart w:id="1" w:name="_GoBack"/>
      <w:bookmarkEnd w:id="1"/>
    </w:p>
    <w:p w:rsidR="00682542" w:rsidRPr="00321139" w:rsidRDefault="00682542" w:rsidP="00682542">
      <w:pPr>
        <w:spacing w:line="240" w:lineRule="auto"/>
        <w:contextualSpacing/>
        <w:rPr>
          <w:rFonts w:ascii="Arial" w:eastAsia="Times New Roman" w:hAnsi="Arial" w:cs="Arial"/>
          <w:sz w:val="20"/>
          <w:szCs w:val="20"/>
        </w:rPr>
      </w:pPr>
      <w:r w:rsidRPr="00321139">
        <w:rPr>
          <w:rFonts w:ascii="Arial" w:eastAsia="Times New Roman" w:hAnsi="Arial" w:cs="Arial"/>
          <w:sz w:val="20"/>
          <w:szCs w:val="20"/>
        </w:rPr>
        <w:t>Tabel 6 Hasil Seleksi Pemodelan Multivariat Analisis Faktor-Faktor yang Berhubungan dengan Stres Kerja Perawat IGD RSUD Ulin Banjarmasin (n=34)</w:t>
      </w:r>
    </w:p>
    <w:tbl>
      <w:tblPr>
        <w:tblW w:w="5000" w:type="pct"/>
        <w:tblLook w:val="04A0" w:firstRow="1" w:lastRow="0" w:firstColumn="1" w:lastColumn="0" w:noHBand="0" w:noVBand="1"/>
      </w:tblPr>
      <w:tblGrid>
        <w:gridCol w:w="1613"/>
        <w:gridCol w:w="730"/>
        <w:gridCol w:w="855"/>
        <w:gridCol w:w="780"/>
        <w:gridCol w:w="982"/>
      </w:tblGrid>
      <w:tr w:rsidR="00682542" w:rsidRPr="00321139" w:rsidTr="00321139">
        <w:trPr>
          <w:trHeight w:val="331"/>
        </w:trPr>
        <w:tc>
          <w:tcPr>
            <w:tcW w:w="1399" w:type="pct"/>
            <w:tcBorders>
              <w:top w:val="single" w:sz="4" w:space="0" w:color="auto"/>
              <w:left w:val="nil"/>
              <w:bottom w:val="nil"/>
              <w:right w:val="nil"/>
            </w:tcBorders>
            <w:shd w:val="clear" w:color="auto" w:fill="auto"/>
            <w:noWrap/>
            <w:hideMark/>
          </w:tcPr>
          <w:p w:rsidR="00682542" w:rsidRPr="00321139" w:rsidRDefault="00682542" w:rsidP="00682542">
            <w:pPr>
              <w:spacing w:line="240" w:lineRule="auto"/>
              <w:ind w:hanging="85"/>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 </w:t>
            </w:r>
          </w:p>
        </w:tc>
        <w:tc>
          <w:tcPr>
            <w:tcW w:w="793" w:type="pct"/>
            <w:tcBorders>
              <w:top w:val="single" w:sz="4" w:space="0" w:color="auto"/>
              <w:left w:val="nil"/>
              <w:bottom w:val="nil"/>
              <w:right w:val="nil"/>
            </w:tcBorders>
            <w:shd w:val="clear" w:color="auto" w:fill="auto"/>
            <w:noWrap/>
            <w:hideMark/>
          </w:tcPr>
          <w:p w:rsidR="00682542" w:rsidRPr="00321139" w:rsidRDefault="00682542" w:rsidP="00682542">
            <w:pPr>
              <w:spacing w:line="240" w:lineRule="auto"/>
              <w:jc w:val="center"/>
              <w:rPr>
                <w:rFonts w:ascii="Arial" w:eastAsia="Times New Roman" w:hAnsi="Arial" w:cs="Arial"/>
                <w:color w:val="000000"/>
                <w:sz w:val="16"/>
                <w:szCs w:val="16"/>
                <w:lang w:eastAsia="id-ID"/>
              </w:rPr>
            </w:pPr>
          </w:p>
        </w:tc>
        <w:tc>
          <w:tcPr>
            <w:tcW w:w="919" w:type="pct"/>
            <w:tcBorders>
              <w:top w:val="single" w:sz="4" w:space="0" w:color="auto"/>
              <w:left w:val="nil"/>
              <w:bottom w:val="nil"/>
              <w:right w:val="nil"/>
            </w:tcBorders>
            <w:shd w:val="clear" w:color="auto" w:fill="auto"/>
            <w:noWrap/>
            <w:hideMark/>
          </w:tcPr>
          <w:p w:rsidR="00682542" w:rsidRPr="00321139" w:rsidRDefault="00682542" w:rsidP="00682542">
            <w:pPr>
              <w:spacing w:line="240" w:lineRule="auto"/>
              <w:jc w:val="center"/>
              <w:rPr>
                <w:rFonts w:ascii="Arial" w:eastAsia="Times New Roman" w:hAnsi="Arial" w:cs="Arial"/>
                <w:color w:val="000000"/>
                <w:sz w:val="16"/>
                <w:szCs w:val="16"/>
                <w:lang w:eastAsia="id-ID"/>
              </w:rPr>
            </w:pPr>
          </w:p>
        </w:tc>
        <w:tc>
          <w:tcPr>
            <w:tcW w:w="1889" w:type="pct"/>
            <w:gridSpan w:val="2"/>
            <w:tcBorders>
              <w:top w:val="single" w:sz="4" w:space="0" w:color="auto"/>
              <w:left w:val="nil"/>
              <w:bottom w:val="nil"/>
            </w:tcBorders>
            <w:shd w:val="clear" w:color="auto" w:fill="auto"/>
            <w:noWrap/>
            <w:vAlign w:val="bottom"/>
            <w:hideMark/>
          </w:tcPr>
          <w:p w:rsidR="00682542" w:rsidRPr="00321139" w:rsidRDefault="00682542" w:rsidP="00682542">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CI 95%</w:t>
            </w:r>
          </w:p>
        </w:tc>
      </w:tr>
      <w:tr w:rsidR="00682542" w:rsidRPr="00321139" w:rsidTr="00321139">
        <w:trPr>
          <w:trHeight w:val="331"/>
        </w:trPr>
        <w:tc>
          <w:tcPr>
            <w:tcW w:w="1399" w:type="pct"/>
            <w:tcBorders>
              <w:top w:val="nil"/>
              <w:left w:val="nil"/>
              <w:bottom w:val="single" w:sz="4" w:space="0" w:color="auto"/>
              <w:right w:val="nil"/>
            </w:tcBorders>
            <w:shd w:val="clear" w:color="auto" w:fill="auto"/>
            <w:noWrap/>
            <w:hideMark/>
          </w:tcPr>
          <w:p w:rsidR="00682542" w:rsidRPr="00321139" w:rsidRDefault="00682542" w:rsidP="00682542">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Variabel</w:t>
            </w:r>
          </w:p>
        </w:tc>
        <w:tc>
          <w:tcPr>
            <w:tcW w:w="793" w:type="pct"/>
            <w:tcBorders>
              <w:top w:val="nil"/>
              <w:left w:val="nil"/>
              <w:bottom w:val="single" w:sz="4" w:space="0" w:color="auto"/>
              <w:right w:val="nil"/>
            </w:tcBorders>
            <w:shd w:val="clear" w:color="auto" w:fill="auto"/>
            <w:noWrap/>
            <w:hideMark/>
          </w:tcPr>
          <w:p w:rsidR="00682542" w:rsidRPr="00321139" w:rsidRDefault="00682542" w:rsidP="00682542">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Sig</w:t>
            </w:r>
          </w:p>
        </w:tc>
        <w:tc>
          <w:tcPr>
            <w:tcW w:w="919" w:type="pct"/>
            <w:tcBorders>
              <w:top w:val="nil"/>
              <w:left w:val="nil"/>
              <w:bottom w:val="single" w:sz="4" w:space="0" w:color="auto"/>
              <w:right w:val="nil"/>
            </w:tcBorders>
            <w:shd w:val="clear" w:color="auto" w:fill="auto"/>
            <w:noWrap/>
            <w:hideMark/>
          </w:tcPr>
          <w:p w:rsidR="00682542" w:rsidRPr="00321139" w:rsidRDefault="00682542" w:rsidP="00682542">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Exp(B)</w:t>
            </w:r>
          </w:p>
        </w:tc>
        <w:tc>
          <w:tcPr>
            <w:tcW w:w="843" w:type="pct"/>
            <w:tcBorders>
              <w:top w:val="nil"/>
              <w:left w:val="nil"/>
              <w:bottom w:val="single" w:sz="4" w:space="0" w:color="auto"/>
              <w:right w:val="nil"/>
            </w:tcBorders>
            <w:shd w:val="clear" w:color="auto" w:fill="auto"/>
            <w:noWrap/>
            <w:vAlign w:val="bottom"/>
            <w:hideMark/>
          </w:tcPr>
          <w:p w:rsidR="00682542" w:rsidRPr="00321139" w:rsidRDefault="00682542" w:rsidP="00682542">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Lower</w:t>
            </w:r>
          </w:p>
        </w:tc>
        <w:tc>
          <w:tcPr>
            <w:tcW w:w="1046" w:type="pct"/>
            <w:tcBorders>
              <w:top w:val="nil"/>
              <w:left w:val="nil"/>
              <w:bottom w:val="single" w:sz="4" w:space="0" w:color="auto"/>
              <w:right w:val="nil"/>
            </w:tcBorders>
            <w:shd w:val="clear" w:color="auto" w:fill="auto"/>
            <w:noWrap/>
            <w:vAlign w:val="bottom"/>
            <w:hideMark/>
          </w:tcPr>
          <w:p w:rsidR="00682542" w:rsidRPr="00321139" w:rsidRDefault="00682542" w:rsidP="00682542">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Upper</w:t>
            </w:r>
          </w:p>
        </w:tc>
      </w:tr>
      <w:tr w:rsidR="00682542" w:rsidRPr="00321139" w:rsidTr="00321139">
        <w:trPr>
          <w:trHeight w:val="331"/>
        </w:trPr>
        <w:tc>
          <w:tcPr>
            <w:tcW w:w="1399" w:type="pct"/>
            <w:tcBorders>
              <w:top w:val="single" w:sz="4" w:space="0" w:color="auto"/>
              <w:left w:val="nil"/>
              <w:bottom w:val="single" w:sz="4" w:space="0" w:color="auto"/>
              <w:right w:val="nil"/>
            </w:tcBorders>
            <w:shd w:val="clear" w:color="auto" w:fill="auto"/>
            <w:noWrap/>
            <w:vAlign w:val="bottom"/>
          </w:tcPr>
          <w:p w:rsidR="00682542" w:rsidRPr="00321139" w:rsidRDefault="00682542" w:rsidP="00682542">
            <w:pPr>
              <w:spacing w:line="240" w:lineRule="auto"/>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Komunikasi</w:t>
            </w:r>
          </w:p>
        </w:tc>
        <w:tc>
          <w:tcPr>
            <w:tcW w:w="793" w:type="pct"/>
            <w:tcBorders>
              <w:top w:val="single" w:sz="4" w:space="0" w:color="auto"/>
              <w:left w:val="nil"/>
              <w:bottom w:val="single" w:sz="4" w:space="0" w:color="auto"/>
              <w:right w:val="nil"/>
            </w:tcBorders>
            <w:shd w:val="clear" w:color="auto" w:fill="auto"/>
            <w:noWrap/>
            <w:vAlign w:val="bottom"/>
          </w:tcPr>
          <w:p w:rsidR="00682542" w:rsidRPr="00321139" w:rsidRDefault="00682542" w:rsidP="00682542">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0,007</w:t>
            </w:r>
          </w:p>
        </w:tc>
        <w:tc>
          <w:tcPr>
            <w:tcW w:w="919" w:type="pct"/>
            <w:tcBorders>
              <w:top w:val="single" w:sz="4" w:space="0" w:color="auto"/>
              <w:left w:val="nil"/>
              <w:bottom w:val="single" w:sz="4" w:space="0" w:color="auto"/>
              <w:right w:val="nil"/>
            </w:tcBorders>
            <w:shd w:val="clear" w:color="auto" w:fill="auto"/>
            <w:noWrap/>
            <w:vAlign w:val="bottom"/>
          </w:tcPr>
          <w:p w:rsidR="00682542" w:rsidRPr="00321139" w:rsidRDefault="00682542" w:rsidP="00682542">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22,524</w:t>
            </w:r>
          </w:p>
        </w:tc>
        <w:tc>
          <w:tcPr>
            <w:tcW w:w="843" w:type="pct"/>
            <w:tcBorders>
              <w:top w:val="single" w:sz="4" w:space="0" w:color="auto"/>
              <w:left w:val="nil"/>
              <w:bottom w:val="single" w:sz="4" w:space="0" w:color="auto"/>
              <w:right w:val="nil"/>
            </w:tcBorders>
            <w:shd w:val="clear" w:color="auto" w:fill="auto"/>
            <w:noWrap/>
            <w:vAlign w:val="bottom"/>
          </w:tcPr>
          <w:p w:rsidR="00682542" w:rsidRPr="00321139" w:rsidRDefault="00682542" w:rsidP="00682542">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2,340</w:t>
            </w:r>
          </w:p>
        </w:tc>
        <w:tc>
          <w:tcPr>
            <w:tcW w:w="1046" w:type="pct"/>
            <w:tcBorders>
              <w:top w:val="single" w:sz="4" w:space="0" w:color="auto"/>
              <w:left w:val="nil"/>
              <w:bottom w:val="single" w:sz="4" w:space="0" w:color="auto"/>
              <w:right w:val="nil"/>
            </w:tcBorders>
            <w:shd w:val="clear" w:color="auto" w:fill="auto"/>
            <w:noWrap/>
            <w:vAlign w:val="bottom"/>
          </w:tcPr>
          <w:p w:rsidR="00682542" w:rsidRPr="00321139" w:rsidRDefault="00682542" w:rsidP="00682542">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216,822</w:t>
            </w:r>
          </w:p>
        </w:tc>
      </w:tr>
      <w:tr w:rsidR="00682542" w:rsidRPr="00321139" w:rsidTr="00321139">
        <w:trPr>
          <w:trHeight w:val="227"/>
        </w:trPr>
        <w:tc>
          <w:tcPr>
            <w:tcW w:w="1399" w:type="pct"/>
            <w:tcBorders>
              <w:top w:val="single" w:sz="4" w:space="0" w:color="auto"/>
              <w:left w:val="nil"/>
              <w:bottom w:val="single" w:sz="4" w:space="0" w:color="auto"/>
              <w:right w:val="nil"/>
            </w:tcBorders>
            <w:shd w:val="clear" w:color="auto" w:fill="auto"/>
            <w:noWrap/>
            <w:vAlign w:val="bottom"/>
          </w:tcPr>
          <w:p w:rsidR="00682542" w:rsidRPr="00321139" w:rsidRDefault="00682542" w:rsidP="00682542">
            <w:pPr>
              <w:spacing w:line="240" w:lineRule="auto"/>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Kondisi Lingkungan</w:t>
            </w:r>
          </w:p>
        </w:tc>
        <w:tc>
          <w:tcPr>
            <w:tcW w:w="793" w:type="pct"/>
            <w:tcBorders>
              <w:top w:val="single" w:sz="4" w:space="0" w:color="auto"/>
              <w:left w:val="nil"/>
              <w:bottom w:val="single" w:sz="4" w:space="0" w:color="auto"/>
              <w:right w:val="nil"/>
            </w:tcBorders>
            <w:shd w:val="clear" w:color="auto" w:fill="auto"/>
            <w:noWrap/>
            <w:vAlign w:val="bottom"/>
          </w:tcPr>
          <w:p w:rsidR="00682542" w:rsidRPr="00321139" w:rsidRDefault="00682542" w:rsidP="00682542">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0,024</w:t>
            </w:r>
          </w:p>
        </w:tc>
        <w:tc>
          <w:tcPr>
            <w:tcW w:w="919" w:type="pct"/>
            <w:tcBorders>
              <w:top w:val="single" w:sz="4" w:space="0" w:color="auto"/>
              <w:left w:val="nil"/>
              <w:bottom w:val="single" w:sz="4" w:space="0" w:color="auto"/>
              <w:right w:val="nil"/>
            </w:tcBorders>
            <w:shd w:val="clear" w:color="auto" w:fill="auto"/>
            <w:noWrap/>
            <w:vAlign w:val="bottom"/>
          </w:tcPr>
          <w:p w:rsidR="00682542" w:rsidRPr="00321139" w:rsidRDefault="00682542" w:rsidP="00682542">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0,071</w:t>
            </w:r>
          </w:p>
        </w:tc>
        <w:tc>
          <w:tcPr>
            <w:tcW w:w="843" w:type="pct"/>
            <w:tcBorders>
              <w:top w:val="single" w:sz="4" w:space="0" w:color="auto"/>
              <w:left w:val="nil"/>
              <w:bottom w:val="single" w:sz="4" w:space="0" w:color="auto"/>
              <w:right w:val="nil"/>
            </w:tcBorders>
            <w:shd w:val="clear" w:color="auto" w:fill="auto"/>
            <w:noWrap/>
            <w:vAlign w:val="bottom"/>
          </w:tcPr>
          <w:p w:rsidR="00682542" w:rsidRPr="00321139" w:rsidRDefault="00682542" w:rsidP="00682542">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0,007</w:t>
            </w:r>
          </w:p>
        </w:tc>
        <w:tc>
          <w:tcPr>
            <w:tcW w:w="1046" w:type="pct"/>
            <w:tcBorders>
              <w:top w:val="single" w:sz="4" w:space="0" w:color="auto"/>
              <w:left w:val="nil"/>
              <w:bottom w:val="single" w:sz="4" w:space="0" w:color="auto"/>
              <w:right w:val="nil"/>
            </w:tcBorders>
            <w:shd w:val="clear" w:color="auto" w:fill="auto"/>
            <w:noWrap/>
            <w:vAlign w:val="bottom"/>
          </w:tcPr>
          <w:p w:rsidR="00682542" w:rsidRPr="00321139" w:rsidRDefault="00682542" w:rsidP="00682542">
            <w:pPr>
              <w:spacing w:line="240" w:lineRule="auto"/>
              <w:jc w:val="center"/>
              <w:rPr>
                <w:rFonts w:ascii="Arial" w:eastAsia="Times New Roman" w:hAnsi="Arial" w:cs="Arial"/>
                <w:color w:val="000000"/>
                <w:sz w:val="16"/>
                <w:szCs w:val="16"/>
                <w:lang w:eastAsia="id-ID"/>
              </w:rPr>
            </w:pPr>
            <w:r w:rsidRPr="00321139">
              <w:rPr>
                <w:rFonts w:ascii="Arial" w:eastAsia="Times New Roman" w:hAnsi="Arial" w:cs="Arial"/>
                <w:color w:val="000000"/>
                <w:sz w:val="16"/>
                <w:szCs w:val="16"/>
                <w:lang w:eastAsia="id-ID"/>
              </w:rPr>
              <w:t>0,711</w:t>
            </w:r>
          </w:p>
        </w:tc>
      </w:tr>
    </w:tbl>
    <w:p w:rsidR="00321139" w:rsidRDefault="00321139" w:rsidP="00682542">
      <w:pPr>
        <w:spacing w:line="240" w:lineRule="auto"/>
        <w:contextualSpacing/>
        <w:jc w:val="both"/>
        <w:rPr>
          <w:rFonts w:ascii="Arial" w:eastAsia="Times New Roman" w:hAnsi="Arial" w:cs="Arial"/>
          <w:sz w:val="22"/>
        </w:rPr>
      </w:pPr>
    </w:p>
    <w:p w:rsidR="00682542" w:rsidRPr="00321139" w:rsidRDefault="00682542" w:rsidP="00321139">
      <w:pPr>
        <w:spacing w:line="240" w:lineRule="auto"/>
        <w:ind w:firstLine="284"/>
        <w:contextualSpacing/>
        <w:jc w:val="both"/>
        <w:rPr>
          <w:rFonts w:ascii="Arial" w:eastAsia="Times New Roman" w:hAnsi="Arial" w:cs="Arial"/>
          <w:sz w:val="22"/>
        </w:rPr>
      </w:pPr>
      <w:r w:rsidRPr="00321139">
        <w:rPr>
          <w:rFonts w:ascii="Arial" w:eastAsia="Times New Roman" w:hAnsi="Arial" w:cs="Arial"/>
          <w:sz w:val="22"/>
        </w:rPr>
        <w:t>Hasil analisis multivariat setelah beban kerja dikeluarkan berdasarkan Tabel 5.12 di atas menunjukkan bahwa variabel kondisi lingkungan kerja yang memiliki nilai terbesar p valuenya. Dengan demikian pemodelan selanjutnya variabel kondisi lingkungan kerja di keluarkan dari model.</w:t>
      </w:r>
    </w:p>
    <w:p w:rsidR="00682542" w:rsidRPr="00321139" w:rsidRDefault="00682542" w:rsidP="00682542">
      <w:pPr>
        <w:ind w:left="426"/>
        <w:contextualSpacing/>
        <w:jc w:val="both"/>
        <w:rPr>
          <w:rFonts w:ascii="Arial" w:eastAsia="Times New Roman" w:hAnsi="Arial" w:cs="Arial"/>
          <w:sz w:val="22"/>
        </w:rPr>
      </w:pPr>
    </w:p>
    <w:p w:rsidR="00682542" w:rsidRPr="00321139" w:rsidRDefault="00682542" w:rsidP="00682542">
      <w:pPr>
        <w:spacing w:line="240" w:lineRule="auto"/>
        <w:contextualSpacing/>
        <w:jc w:val="both"/>
        <w:rPr>
          <w:rFonts w:ascii="Arial" w:eastAsia="Times New Roman" w:hAnsi="Arial" w:cs="Arial"/>
          <w:sz w:val="20"/>
          <w:szCs w:val="20"/>
        </w:rPr>
      </w:pPr>
      <w:r w:rsidRPr="00321139">
        <w:rPr>
          <w:rFonts w:ascii="Arial" w:eastAsia="Times New Roman" w:hAnsi="Arial" w:cs="Arial"/>
          <w:sz w:val="20"/>
          <w:szCs w:val="20"/>
        </w:rPr>
        <w:t>Tabel 7 Hasil Seleksi Pemodelan Terakhir Multivariat Analisis Faktor-Faktor yang Berhubungan dengan Stres Kerja Perawat IGD RSUD Ulin Banjarmasin (n=34)</w:t>
      </w:r>
    </w:p>
    <w:tbl>
      <w:tblPr>
        <w:tblW w:w="5000" w:type="pct"/>
        <w:tblLook w:val="04A0" w:firstRow="1" w:lastRow="0" w:firstColumn="1" w:lastColumn="0" w:noHBand="0" w:noVBand="1"/>
      </w:tblPr>
      <w:tblGrid>
        <w:gridCol w:w="1281"/>
        <w:gridCol w:w="876"/>
        <w:gridCol w:w="1034"/>
        <w:gridCol w:w="902"/>
        <w:gridCol w:w="867"/>
      </w:tblGrid>
      <w:tr w:rsidR="007B7BA0" w:rsidRPr="0086657C" w:rsidTr="0086657C">
        <w:trPr>
          <w:trHeight w:val="356"/>
        </w:trPr>
        <w:tc>
          <w:tcPr>
            <w:tcW w:w="1292" w:type="pct"/>
            <w:tcBorders>
              <w:top w:val="single" w:sz="4" w:space="0" w:color="auto"/>
              <w:left w:val="nil"/>
              <w:bottom w:val="nil"/>
              <w:right w:val="nil"/>
            </w:tcBorders>
            <w:shd w:val="clear" w:color="auto" w:fill="auto"/>
            <w:noWrap/>
            <w:hideMark/>
          </w:tcPr>
          <w:p w:rsidR="00682542" w:rsidRPr="0086657C" w:rsidRDefault="00682542" w:rsidP="00682542">
            <w:pPr>
              <w:spacing w:line="240" w:lineRule="auto"/>
              <w:ind w:hanging="78"/>
              <w:jc w:val="center"/>
              <w:rPr>
                <w:rFonts w:ascii="Arial" w:eastAsia="Times New Roman" w:hAnsi="Arial" w:cs="Arial"/>
                <w:color w:val="000000"/>
                <w:sz w:val="16"/>
                <w:szCs w:val="16"/>
                <w:lang w:eastAsia="id-ID"/>
              </w:rPr>
            </w:pPr>
            <w:r w:rsidRPr="0086657C">
              <w:rPr>
                <w:rFonts w:ascii="Arial" w:eastAsia="Times New Roman" w:hAnsi="Arial" w:cs="Arial"/>
                <w:color w:val="000000"/>
                <w:sz w:val="16"/>
                <w:szCs w:val="16"/>
                <w:lang w:eastAsia="id-ID"/>
              </w:rPr>
              <w:t> </w:t>
            </w:r>
          </w:p>
        </w:tc>
        <w:tc>
          <w:tcPr>
            <w:tcW w:w="883" w:type="pct"/>
            <w:tcBorders>
              <w:top w:val="single" w:sz="4" w:space="0" w:color="auto"/>
              <w:left w:val="nil"/>
              <w:bottom w:val="nil"/>
              <w:right w:val="nil"/>
            </w:tcBorders>
            <w:shd w:val="clear" w:color="auto" w:fill="auto"/>
            <w:noWrap/>
            <w:hideMark/>
          </w:tcPr>
          <w:p w:rsidR="00682542" w:rsidRPr="0086657C" w:rsidRDefault="00682542" w:rsidP="00682542">
            <w:pPr>
              <w:spacing w:line="240" w:lineRule="auto"/>
              <w:jc w:val="center"/>
              <w:rPr>
                <w:rFonts w:ascii="Arial" w:eastAsia="Times New Roman" w:hAnsi="Arial" w:cs="Arial"/>
                <w:color w:val="000000"/>
                <w:sz w:val="16"/>
                <w:szCs w:val="16"/>
                <w:lang w:eastAsia="id-ID"/>
              </w:rPr>
            </w:pPr>
          </w:p>
        </w:tc>
        <w:tc>
          <w:tcPr>
            <w:tcW w:w="1042" w:type="pct"/>
            <w:tcBorders>
              <w:top w:val="single" w:sz="4" w:space="0" w:color="auto"/>
              <w:left w:val="nil"/>
              <w:bottom w:val="nil"/>
              <w:right w:val="nil"/>
            </w:tcBorders>
            <w:shd w:val="clear" w:color="auto" w:fill="auto"/>
            <w:noWrap/>
            <w:hideMark/>
          </w:tcPr>
          <w:p w:rsidR="00682542" w:rsidRPr="0086657C" w:rsidRDefault="00682542" w:rsidP="00682542">
            <w:pPr>
              <w:spacing w:line="240" w:lineRule="auto"/>
              <w:jc w:val="center"/>
              <w:rPr>
                <w:rFonts w:ascii="Arial" w:eastAsia="Times New Roman" w:hAnsi="Arial" w:cs="Arial"/>
                <w:color w:val="000000"/>
                <w:sz w:val="16"/>
                <w:szCs w:val="16"/>
                <w:lang w:eastAsia="id-ID"/>
              </w:rPr>
            </w:pPr>
          </w:p>
        </w:tc>
        <w:tc>
          <w:tcPr>
            <w:tcW w:w="1783" w:type="pct"/>
            <w:gridSpan w:val="2"/>
            <w:tcBorders>
              <w:top w:val="single" w:sz="4" w:space="0" w:color="auto"/>
              <w:left w:val="nil"/>
              <w:bottom w:val="nil"/>
            </w:tcBorders>
            <w:shd w:val="clear" w:color="auto" w:fill="auto"/>
            <w:noWrap/>
            <w:vAlign w:val="bottom"/>
            <w:hideMark/>
          </w:tcPr>
          <w:p w:rsidR="00682542" w:rsidRPr="0086657C" w:rsidRDefault="00682542" w:rsidP="00682542">
            <w:pPr>
              <w:spacing w:line="240" w:lineRule="auto"/>
              <w:jc w:val="center"/>
              <w:rPr>
                <w:rFonts w:ascii="Arial" w:eastAsia="Times New Roman" w:hAnsi="Arial" w:cs="Arial"/>
                <w:color w:val="000000"/>
                <w:sz w:val="16"/>
                <w:szCs w:val="16"/>
                <w:lang w:eastAsia="id-ID"/>
              </w:rPr>
            </w:pPr>
            <w:r w:rsidRPr="0086657C">
              <w:rPr>
                <w:rFonts w:ascii="Arial" w:eastAsia="Times New Roman" w:hAnsi="Arial" w:cs="Arial"/>
                <w:color w:val="000000"/>
                <w:sz w:val="16"/>
                <w:szCs w:val="16"/>
                <w:lang w:eastAsia="id-ID"/>
              </w:rPr>
              <w:t>CI 95%</w:t>
            </w:r>
          </w:p>
        </w:tc>
      </w:tr>
      <w:tr w:rsidR="007B7BA0" w:rsidRPr="0086657C" w:rsidTr="0086657C">
        <w:trPr>
          <w:trHeight w:val="356"/>
        </w:trPr>
        <w:tc>
          <w:tcPr>
            <w:tcW w:w="1292" w:type="pct"/>
            <w:tcBorders>
              <w:top w:val="nil"/>
              <w:left w:val="nil"/>
              <w:bottom w:val="single" w:sz="4" w:space="0" w:color="auto"/>
              <w:right w:val="nil"/>
            </w:tcBorders>
            <w:shd w:val="clear" w:color="auto" w:fill="auto"/>
            <w:noWrap/>
            <w:hideMark/>
          </w:tcPr>
          <w:p w:rsidR="00682542" w:rsidRPr="0086657C" w:rsidRDefault="00682542" w:rsidP="00682542">
            <w:pPr>
              <w:spacing w:line="240" w:lineRule="auto"/>
              <w:jc w:val="center"/>
              <w:rPr>
                <w:rFonts w:ascii="Arial" w:eastAsia="Times New Roman" w:hAnsi="Arial" w:cs="Arial"/>
                <w:color w:val="000000"/>
                <w:sz w:val="16"/>
                <w:szCs w:val="16"/>
                <w:lang w:eastAsia="id-ID"/>
              </w:rPr>
            </w:pPr>
            <w:r w:rsidRPr="0086657C">
              <w:rPr>
                <w:rFonts w:ascii="Arial" w:eastAsia="Times New Roman" w:hAnsi="Arial" w:cs="Arial"/>
                <w:color w:val="000000"/>
                <w:sz w:val="16"/>
                <w:szCs w:val="16"/>
                <w:lang w:eastAsia="id-ID"/>
              </w:rPr>
              <w:t>Variabel</w:t>
            </w:r>
          </w:p>
        </w:tc>
        <w:tc>
          <w:tcPr>
            <w:tcW w:w="883" w:type="pct"/>
            <w:tcBorders>
              <w:top w:val="nil"/>
              <w:left w:val="nil"/>
              <w:bottom w:val="single" w:sz="4" w:space="0" w:color="auto"/>
              <w:right w:val="nil"/>
            </w:tcBorders>
            <w:shd w:val="clear" w:color="auto" w:fill="auto"/>
            <w:noWrap/>
            <w:hideMark/>
          </w:tcPr>
          <w:p w:rsidR="00682542" w:rsidRPr="0086657C" w:rsidRDefault="00682542" w:rsidP="00682542">
            <w:pPr>
              <w:spacing w:line="240" w:lineRule="auto"/>
              <w:jc w:val="center"/>
              <w:rPr>
                <w:rFonts w:ascii="Arial" w:eastAsia="Times New Roman" w:hAnsi="Arial" w:cs="Arial"/>
                <w:color w:val="000000"/>
                <w:sz w:val="16"/>
                <w:szCs w:val="16"/>
                <w:lang w:eastAsia="id-ID"/>
              </w:rPr>
            </w:pPr>
            <w:r w:rsidRPr="0086657C">
              <w:rPr>
                <w:rFonts w:ascii="Arial" w:eastAsia="Times New Roman" w:hAnsi="Arial" w:cs="Arial"/>
                <w:color w:val="000000"/>
                <w:sz w:val="16"/>
                <w:szCs w:val="16"/>
                <w:lang w:eastAsia="id-ID"/>
              </w:rPr>
              <w:t>Sig</w:t>
            </w:r>
          </w:p>
        </w:tc>
        <w:tc>
          <w:tcPr>
            <w:tcW w:w="1042" w:type="pct"/>
            <w:tcBorders>
              <w:top w:val="nil"/>
              <w:left w:val="nil"/>
              <w:bottom w:val="single" w:sz="4" w:space="0" w:color="auto"/>
              <w:right w:val="nil"/>
            </w:tcBorders>
            <w:shd w:val="clear" w:color="auto" w:fill="auto"/>
            <w:noWrap/>
            <w:hideMark/>
          </w:tcPr>
          <w:p w:rsidR="00682542" w:rsidRPr="0086657C" w:rsidRDefault="00682542" w:rsidP="00682542">
            <w:pPr>
              <w:spacing w:line="240" w:lineRule="auto"/>
              <w:jc w:val="center"/>
              <w:rPr>
                <w:rFonts w:ascii="Arial" w:eastAsia="Times New Roman" w:hAnsi="Arial" w:cs="Arial"/>
                <w:color w:val="000000"/>
                <w:sz w:val="16"/>
                <w:szCs w:val="16"/>
                <w:lang w:eastAsia="id-ID"/>
              </w:rPr>
            </w:pPr>
            <w:r w:rsidRPr="0086657C">
              <w:rPr>
                <w:rFonts w:ascii="Arial" w:eastAsia="Times New Roman" w:hAnsi="Arial" w:cs="Arial"/>
                <w:color w:val="000000"/>
                <w:sz w:val="16"/>
                <w:szCs w:val="16"/>
                <w:lang w:eastAsia="id-ID"/>
              </w:rPr>
              <w:t>Exp(B)</w:t>
            </w:r>
          </w:p>
        </w:tc>
        <w:tc>
          <w:tcPr>
            <w:tcW w:w="909" w:type="pct"/>
            <w:tcBorders>
              <w:top w:val="nil"/>
              <w:left w:val="nil"/>
              <w:bottom w:val="single" w:sz="4" w:space="0" w:color="auto"/>
              <w:right w:val="nil"/>
            </w:tcBorders>
            <w:shd w:val="clear" w:color="auto" w:fill="auto"/>
            <w:noWrap/>
            <w:vAlign w:val="bottom"/>
            <w:hideMark/>
          </w:tcPr>
          <w:p w:rsidR="00682542" w:rsidRPr="0086657C" w:rsidRDefault="00682542" w:rsidP="00682542">
            <w:pPr>
              <w:spacing w:line="240" w:lineRule="auto"/>
              <w:jc w:val="center"/>
              <w:rPr>
                <w:rFonts w:ascii="Arial" w:eastAsia="Times New Roman" w:hAnsi="Arial" w:cs="Arial"/>
                <w:color w:val="000000"/>
                <w:sz w:val="16"/>
                <w:szCs w:val="16"/>
                <w:lang w:eastAsia="id-ID"/>
              </w:rPr>
            </w:pPr>
            <w:r w:rsidRPr="0086657C">
              <w:rPr>
                <w:rFonts w:ascii="Arial" w:eastAsia="Times New Roman" w:hAnsi="Arial" w:cs="Arial"/>
                <w:color w:val="000000"/>
                <w:sz w:val="16"/>
                <w:szCs w:val="16"/>
                <w:lang w:eastAsia="id-ID"/>
              </w:rPr>
              <w:t>Lower</w:t>
            </w:r>
          </w:p>
        </w:tc>
        <w:tc>
          <w:tcPr>
            <w:tcW w:w="874" w:type="pct"/>
            <w:tcBorders>
              <w:top w:val="nil"/>
              <w:left w:val="nil"/>
              <w:bottom w:val="single" w:sz="4" w:space="0" w:color="auto"/>
              <w:right w:val="nil"/>
            </w:tcBorders>
            <w:shd w:val="clear" w:color="auto" w:fill="auto"/>
            <w:noWrap/>
            <w:vAlign w:val="bottom"/>
            <w:hideMark/>
          </w:tcPr>
          <w:p w:rsidR="00682542" w:rsidRPr="0086657C" w:rsidRDefault="00682542" w:rsidP="00682542">
            <w:pPr>
              <w:spacing w:line="240" w:lineRule="auto"/>
              <w:jc w:val="center"/>
              <w:rPr>
                <w:rFonts w:ascii="Arial" w:eastAsia="Times New Roman" w:hAnsi="Arial" w:cs="Arial"/>
                <w:color w:val="000000"/>
                <w:sz w:val="16"/>
                <w:szCs w:val="16"/>
                <w:lang w:eastAsia="id-ID"/>
              </w:rPr>
            </w:pPr>
            <w:r w:rsidRPr="0086657C">
              <w:rPr>
                <w:rFonts w:ascii="Arial" w:eastAsia="Times New Roman" w:hAnsi="Arial" w:cs="Arial"/>
                <w:color w:val="000000"/>
                <w:sz w:val="16"/>
                <w:szCs w:val="16"/>
                <w:lang w:eastAsia="id-ID"/>
              </w:rPr>
              <w:t>Upper</w:t>
            </w:r>
          </w:p>
        </w:tc>
      </w:tr>
      <w:tr w:rsidR="007B7BA0" w:rsidRPr="0086657C" w:rsidTr="0086657C">
        <w:trPr>
          <w:trHeight w:val="356"/>
        </w:trPr>
        <w:tc>
          <w:tcPr>
            <w:tcW w:w="1292" w:type="pct"/>
            <w:tcBorders>
              <w:top w:val="single" w:sz="4" w:space="0" w:color="auto"/>
              <w:left w:val="nil"/>
              <w:bottom w:val="single" w:sz="4" w:space="0" w:color="auto"/>
              <w:right w:val="nil"/>
            </w:tcBorders>
            <w:shd w:val="clear" w:color="auto" w:fill="auto"/>
            <w:noWrap/>
            <w:vAlign w:val="bottom"/>
          </w:tcPr>
          <w:p w:rsidR="00682542" w:rsidRPr="0086657C" w:rsidRDefault="00682542" w:rsidP="00D353D3">
            <w:pPr>
              <w:spacing w:line="240" w:lineRule="auto"/>
              <w:jc w:val="center"/>
              <w:rPr>
                <w:rFonts w:ascii="Arial" w:eastAsia="Times New Roman" w:hAnsi="Arial" w:cs="Arial"/>
                <w:color w:val="000000"/>
                <w:sz w:val="16"/>
                <w:szCs w:val="16"/>
                <w:lang w:eastAsia="id-ID"/>
              </w:rPr>
            </w:pPr>
            <w:r w:rsidRPr="0086657C">
              <w:rPr>
                <w:rFonts w:ascii="Arial" w:eastAsia="Times New Roman" w:hAnsi="Arial" w:cs="Arial"/>
                <w:color w:val="000000"/>
                <w:sz w:val="16"/>
                <w:szCs w:val="16"/>
                <w:lang w:eastAsia="id-ID"/>
              </w:rPr>
              <w:t>Komunikasi</w:t>
            </w:r>
          </w:p>
        </w:tc>
        <w:tc>
          <w:tcPr>
            <w:tcW w:w="883" w:type="pct"/>
            <w:tcBorders>
              <w:top w:val="single" w:sz="4" w:space="0" w:color="auto"/>
              <w:left w:val="nil"/>
              <w:bottom w:val="single" w:sz="4" w:space="0" w:color="auto"/>
              <w:right w:val="nil"/>
            </w:tcBorders>
            <w:shd w:val="clear" w:color="auto" w:fill="auto"/>
            <w:noWrap/>
            <w:vAlign w:val="bottom"/>
          </w:tcPr>
          <w:p w:rsidR="00682542" w:rsidRPr="0086657C" w:rsidRDefault="00682542" w:rsidP="00682542">
            <w:pPr>
              <w:spacing w:line="240" w:lineRule="auto"/>
              <w:jc w:val="center"/>
              <w:rPr>
                <w:rFonts w:ascii="Arial" w:eastAsia="Times New Roman" w:hAnsi="Arial" w:cs="Arial"/>
                <w:color w:val="000000"/>
                <w:sz w:val="16"/>
                <w:szCs w:val="16"/>
                <w:lang w:eastAsia="id-ID"/>
              </w:rPr>
            </w:pPr>
            <w:r w:rsidRPr="0086657C">
              <w:rPr>
                <w:rFonts w:ascii="Arial" w:eastAsia="Times New Roman" w:hAnsi="Arial" w:cs="Arial"/>
                <w:color w:val="000000"/>
                <w:sz w:val="16"/>
                <w:szCs w:val="16"/>
                <w:lang w:eastAsia="id-ID"/>
              </w:rPr>
              <w:t>0,004</w:t>
            </w:r>
          </w:p>
        </w:tc>
        <w:tc>
          <w:tcPr>
            <w:tcW w:w="1042" w:type="pct"/>
            <w:tcBorders>
              <w:top w:val="single" w:sz="4" w:space="0" w:color="auto"/>
              <w:left w:val="nil"/>
              <w:bottom w:val="single" w:sz="4" w:space="0" w:color="auto"/>
              <w:right w:val="nil"/>
            </w:tcBorders>
            <w:shd w:val="clear" w:color="auto" w:fill="auto"/>
            <w:noWrap/>
            <w:vAlign w:val="bottom"/>
          </w:tcPr>
          <w:p w:rsidR="00682542" w:rsidRPr="0086657C" w:rsidRDefault="00682542" w:rsidP="00682542">
            <w:pPr>
              <w:spacing w:line="240" w:lineRule="auto"/>
              <w:jc w:val="center"/>
              <w:rPr>
                <w:rFonts w:ascii="Arial" w:eastAsia="Times New Roman" w:hAnsi="Arial" w:cs="Arial"/>
                <w:color w:val="000000"/>
                <w:sz w:val="16"/>
                <w:szCs w:val="16"/>
                <w:lang w:eastAsia="id-ID"/>
              </w:rPr>
            </w:pPr>
            <w:r w:rsidRPr="0086657C">
              <w:rPr>
                <w:rFonts w:ascii="Arial" w:eastAsia="Times New Roman" w:hAnsi="Arial" w:cs="Arial"/>
                <w:color w:val="000000"/>
                <w:sz w:val="16"/>
                <w:szCs w:val="16"/>
                <w:lang w:eastAsia="id-ID"/>
              </w:rPr>
              <w:t>10,312</w:t>
            </w:r>
          </w:p>
        </w:tc>
        <w:tc>
          <w:tcPr>
            <w:tcW w:w="909" w:type="pct"/>
            <w:tcBorders>
              <w:top w:val="single" w:sz="4" w:space="0" w:color="auto"/>
              <w:left w:val="nil"/>
              <w:bottom w:val="single" w:sz="4" w:space="0" w:color="auto"/>
              <w:right w:val="nil"/>
            </w:tcBorders>
            <w:shd w:val="clear" w:color="auto" w:fill="auto"/>
            <w:noWrap/>
            <w:vAlign w:val="bottom"/>
          </w:tcPr>
          <w:p w:rsidR="00682542" w:rsidRPr="0086657C" w:rsidRDefault="00682542" w:rsidP="00682542">
            <w:pPr>
              <w:spacing w:line="240" w:lineRule="auto"/>
              <w:jc w:val="center"/>
              <w:rPr>
                <w:rFonts w:ascii="Arial" w:eastAsia="Times New Roman" w:hAnsi="Arial" w:cs="Arial"/>
                <w:color w:val="000000"/>
                <w:sz w:val="16"/>
                <w:szCs w:val="16"/>
                <w:lang w:eastAsia="id-ID"/>
              </w:rPr>
            </w:pPr>
            <w:r w:rsidRPr="0086657C">
              <w:rPr>
                <w:rFonts w:ascii="Arial" w:eastAsia="Times New Roman" w:hAnsi="Arial" w:cs="Arial"/>
                <w:color w:val="000000"/>
                <w:sz w:val="16"/>
                <w:szCs w:val="16"/>
                <w:lang w:eastAsia="id-ID"/>
              </w:rPr>
              <w:t>2,104</w:t>
            </w:r>
          </w:p>
        </w:tc>
        <w:tc>
          <w:tcPr>
            <w:tcW w:w="874" w:type="pct"/>
            <w:tcBorders>
              <w:top w:val="single" w:sz="4" w:space="0" w:color="auto"/>
              <w:left w:val="nil"/>
              <w:bottom w:val="single" w:sz="4" w:space="0" w:color="auto"/>
              <w:right w:val="nil"/>
            </w:tcBorders>
            <w:shd w:val="clear" w:color="auto" w:fill="auto"/>
            <w:noWrap/>
            <w:vAlign w:val="bottom"/>
          </w:tcPr>
          <w:p w:rsidR="00682542" w:rsidRPr="0086657C" w:rsidRDefault="00682542" w:rsidP="00682542">
            <w:pPr>
              <w:spacing w:line="240" w:lineRule="auto"/>
              <w:jc w:val="center"/>
              <w:rPr>
                <w:rFonts w:ascii="Arial" w:eastAsia="Times New Roman" w:hAnsi="Arial" w:cs="Arial"/>
                <w:color w:val="000000"/>
                <w:sz w:val="16"/>
                <w:szCs w:val="16"/>
                <w:lang w:eastAsia="id-ID"/>
              </w:rPr>
            </w:pPr>
            <w:r w:rsidRPr="0086657C">
              <w:rPr>
                <w:rFonts w:ascii="Arial" w:eastAsia="Times New Roman" w:hAnsi="Arial" w:cs="Arial"/>
                <w:color w:val="000000"/>
                <w:sz w:val="16"/>
                <w:szCs w:val="16"/>
                <w:lang w:eastAsia="id-ID"/>
              </w:rPr>
              <w:t>50,537</w:t>
            </w:r>
          </w:p>
        </w:tc>
      </w:tr>
    </w:tbl>
    <w:p w:rsidR="0086657C" w:rsidRDefault="0086657C" w:rsidP="00D353D3">
      <w:pPr>
        <w:spacing w:line="240" w:lineRule="auto"/>
        <w:contextualSpacing/>
        <w:jc w:val="both"/>
        <w:rPr>
          <w:rFonts w:ascii="Arial" w:eastAsia="Times New Roman" w:hAnsi="Arial" w:cs="Arial"/>
          <w:sz w:val="22"/>
        </w:rPr>
      </w:pPr>
    </w:p>
    <w:p w:rsidR="008A0DA1" w:rsidRPr="00321139" w:rsidRDefault="00682542" w:rsidP="0086657C">
      <w:pPr>
        <w:spacing w:line="240" w:lineRule="auto"/>
        <w:ind w:firstLine="284"/>
        <w:contextualSpacing/>
        <w:jc w:val="both"/>
        <w:rPr>
          <w:rFonts w:ascii="Arial" w:eastAsia="Times New Roman" w:hAnsi="Arial" w:cs="Arial"/>
          <w:sz w:val="22"/>
        </w:rPr>
      </w:pPr>
      <w:r w:rsidRPr="00321139">
        <w:rPr>
          <w:rFonts w:ascii="Arial" w:eastAsia="Times New Roman" w:hAnsi="Arial" w:cs="Arial"/>
          <w:sz w:val="22"/>
        </w:rPr>
        <w:t>Hasil analisis multivariat setelah kondisi lingkungan kerja dikeluarkan berdasarkan Tabel 5.13 di atas menunjukkan bahwa variabel Komunikasi interpersonal yang menjadi faktor paling dominan yang berhubungan dengan stres kerja.</w:t>
      </w:r>
    </w:p>
    <w:p w:rsidR="008A0DA1" w:rsidRPr="00321139" w:rsidRDefault="008A0DA1" w:rsidP="008A0DA1">
      <w:pPr>
        <w:spacing w:line="240" w:lineRule="auto"/>
        <w:contextualSpacing/>
        <w:jc w:val="both"/>
        <w:rPr>
          <w:rFonts w:ascii="Arial" w:eastAsia="Times New Roman" w:hAnsi="Arial" w:cs="Arial"/>
          <w:sz w:val="22"/>
        </w:rPr>
      </w:pPr>
      <w:r w:rsidRPr="00321139">
        <w:rPr>
          <w:rFonts w:ascii="Arial" w:eastAsia="Times New Roman" w:hAnsi="Arial" w:cs="Arial"/>
          <w:sz w:val="22"/>
        </w:rPr>
        <w:t>Uji statistik Hasil analisis didapatkan OR dari variabel komunikasi interpersonal adalah 10.312 artinya orang yang komunikasi kurang baik mempunyai hubungan dengan stres akan mengalami stres 10,312 kali dibanding orang yang komunikasinya baik.</w:t>
      </w:r>
    </w:p>
    <w:p w:rsidR="008A0DA1" w:rsidRPr="00321139" w:rsidRDefault="008A0DA1" w:rsidP="008A0DA1">
      <w:pPr>
        <w:spacing w:line="240" w:lineRule="auto"/>
        <w:contextualSpacing/>
        <w:jc w:val="both"/>
        <w:rPr>
          <w:rFonts w:ascii="Arial" w:eastAsia="Times New Roman" w:hAnsi="Arial" w:cs="Arial"/>
          <w:sz w:val="22"/>
        </w:rPr>
      </w:pPr>
      <w:r w:rsidRPr="00321139">
        <w:rPr>
          <w:rFonts w:ascii="Arial" w:eastAsia="Times New Roman" w:hAnsi="Arial" w:cs="Arial"/>
          <w:sz w:val="22"/>
        </w:rPr>
        <w:t>Komunikasi interpersonal yang sehat memungkinkan penyelesaian masalah, berbagai ide, pengambilan keputusan dalam tindakan kegawat daruratan pada ruang IGD. Komunikasi yang baik akan meningkatkan hubungan profesional antar perawat dan tim kesehatan lain.</w:t>
      </w:r>
    </w:p>
    <w:p w:rsidR="007C4FA1" w:rsidRPr="00321139" w:rsidRDefault="008A0DA1" w:rsidP="00D00E74">
      <w:pPr>
        <w:spacing w:line="240" w:lineRule="auto"/>
        <w:contextualSpacing/>
        <w:jc w:val="both"/>
        <w:rPr>
          <w:rFonts w:ascii="Arial" w:eastAsia="Times New Roman" w:hAnsi="Arial" w:cs="Arial"/>
          <w:sz w:val="22"/>
        </w:rPr>
      </w:pPr>
      <w:r w:rsidRPr="00321139">
        <w:rPr>
          <w:rFonts w:ascii="Arial" w:hAnsi="Arial" w:cs="Arial"/>
          <w:sz w:val="22"/>
        </w:rPr>
        <w:t>Hal ini sejalan dengan penelitian Meylinda (2009) ada hubungan yang sangat signifikan antara keterampilan komunikasi interpersonal perawat dengan stres kerja perawat RSUD Yogyakarta</w:t>
      </w:r>
      <w:r w:rsidR="00D00E74" w:rsidRPr="00321139">
        <w:rPr>
          <w:rFonts w:ascii="Arial" w:hAnsi="Arial" w:cs="Arial"/>
          <w:sz w:val="22"/>
        </w:rPr>
        <w:t>.</w:t>
      </w:r>
    </w:p>
    <w:p w:rsidR="00D00E74" w:rsidRPr="00321139" w:rsidRDefault="00D00E74" w:rsidP="00D00E74">
      <w:pPr>
        <w:autoSpaceDE w:val="0"/>
        <w:autoSpaceDN w:val="0"/>
        <w:adjustRightInd w:val="0"/>
        <w:spacing w:line="240" w:lineRule="auto"/>
        <w:jc w:val="both"/>
        <w:rPr>
          <w:rFonts w:ascii="Arial" w:hAnsi="Arial" w:cs="Arial"/>
          <w:sz w:val="22"/>
        </w:rPr>
      </w:pPr>
      <w:r w:rsidRPr="00321139">
        <w:rPr>
          <w:rFonts w:ascii="Arial" w:hAnsi="Arial" w:cs="Arial"/>
          <w:sz w:val="22"/>
        </w:rPr>
        <w:t>alah satu kategori dalam faktor intrinsik pekerjaan yang dapat menyebabkan stres kerja adalah komunikasi interpersonal di antara sesama pegawai. Hal ini terjadi karena di antara mereka dalam berkomunikasi sering kali mengalami perbedaan persepsi yang menjurus kepada konflik dan berakhir pada adanya stres.</w:t>
      </w:r>
    </w:p>
    <w:p w:rsidR="00D00E74" w:rsidRPr="00321139" w:rsidRDefault="00D00E74" w:rsidP="00D00E74">
      <w:pPr>
        <w:autoSpaceDE w:val="0"/>
        <w:autoSpaceDN w:val="0"/>
        <w:adjustRightInd w:val="0"/>
        <w:spacing w:line="240" w:lineRule="auto"/>
        <w:jc w:val="both"/>
        <w:rPr>
          <w:rFonts w:ascii="Arial" w:hAnsi="Arial" w:cs="Arial"/>
          <w:sz w:val="22"/>
        </w:rPr>
      </w:pPr>
    </w:p>
    <w:p w:rsidR="00D00E74" w:rsidRPr="00321139" w:rsidRDefault="00D00E74" w:rsidP="00D00E74">
      <w:pPr>
        <w:pStyle w:val="ListParagraph"/>
        <w:spacing w:after="0" w:line="240" w:lineRule="auto"/>
        <w:ind w:left="0"/>
        <w:jc w:val="both"/>
        <w:rPr>
          <w:rFonts w:ascii="Arial" w:hAnsi="Arial" w:cs="Arial"/>
          <w:lang w:val="id-ID"/>
        </w:rPr>
      </w:pPr>
      <w:r w:rsidRPr="00321139">
        <w:rPr>
          <w:rFonts w:ascii="Arial" w:hAnsi="Arial" w:cs="Arial"/>
          <w:lang w:val="id-ID"/>
        </w:rPr>
        <w:t>Hal ini sejalan dengan penelitian Kusumaningtias (2010) terdapat hubungan yang signifikan antara komunikasi terbuka dengan lingkungan kerja.</w:t>
      </w:r>
      <w:r w:rsidRPr="00321139">
        <w:rPr>
          <w:rFonts w:ascii="Arial" w:hAnsi="Arial" w:cs="Arial"/>
        </w:rPr>
        <w:t xml:space="preserve"> </w:t>
      </w:r>
      <w:r w:rsidRPr="00321139">
        <w:rPr>
          <w:rFonts w:ascii="Arial" w:hAnsi="Arial" w:cs="Arial"/>
          <w:lang w:val="id-ID"/>
        </w:rPr>
        <w:t>Nancy Theresa Blake (2012)</w:t>
      </w:r>
      <w:r w:rsidRPr="00321139">
        <w:rPr>
          <w:rFonts w:ascii="Arial" w:hAnsi="Arial" w:cs="Arial"/>
        </w:rPr>
        <w:t xml:space="preserve"> </w:t>
      </w:r>
      <w:r w:rsidRPr="00321139">
        <w:rPr>
          <w:rFonts w:ascii="Arial" w:hAnsi="Arial" w:cs="Arial"/>
          <w:lang w:val="id-ID"/>
        </w:rPr>
        <w:t xml:space="preserve">terdapat hubungan yang signifikan antara komunikasi dengan lingkungan kerja.  </w:t>
      </w:r>
    </w:p>
    <w:p w:rsidR="00D00E74" w:rsidRPr="00321139" w:rsidRDefault="00D00E74" w:rsidP="00D00E74">
      <w:pPr>
        <w:autoSpaceDE w:val="0"/>
        <w:autoSpaceDN w:val="0"/>
        <w:adjustRightInd w:val="0"/>
        <w:spacing w:line="240" w:lineRule="auto"/>
        <w:jc w:val="both"/>
        <w:rPr>
          <w:rFonts w:ascii="Arial" w:hAnsi="Arial" w:cs="Arial"/>
          <w:sz w:val="22"/>
        </w:rPr>
      </w:pPr>
      <w:r w:rsidRPr="00321139">
        <w:rPr>
          <w:rFonts w:ascii="Arial" w:hAnsi="Arial" w:cs="Arial"/>
          <w:sz w:val="22"/>
        </w:rPr>
        <w:t>Komunikasi interpersonal memungkinkan perawat saling bertukar pikiran atau pengalaman dan bersama-sama dengan perawat lainnya mencari jalan keluar atas masalah yang dihadapi dalam pekerjaan. Sering kali ketika dokter tidak sedang bertugas, perawat harus memutuskan sendiri tindakan secara cepat dan tepat yang akan diberikan kepada pasien yang kesehatannya memburuk atau mengalami kritis. Dengan adanya hubungan yang baik maka perawat lebih mudah untuk meminta bantuan dan berkoordinasi dengan perawat lain.</w:t>
      </w:r>
    </w:p>
    <w:p w:rsidR="00D00E74" w:rsidRPr="00321139" w:rsidRDefault="00D00E74" w:rsidP="00D00E74">
      <w:pPr>
        <w:spacing w:line="240" w:lineRule="auto"/>
        <w:contextualSpacing/>
        <w:jc w:val="both"/>
        <w:rPr>
          <w:rFonts w:ascii="Arial" w:eastAsia="Times New Roman" w:hAnsi="Arial" w:cs="Arial"/>
          <w:sz w:val="22"/>
        </w:rPr>
      </w:pPr>
      <w:r w:rsidRPr="00321139">
        <w:rPr>
          <w:rFonts w:ascii="Arial" w:eastAsia="Times New Roman" w:hAnsi="Arial" w:cs="Arial"/>
          <w:sz w:val="22"/>
        </w:rPr>
        <w:t>Komunikasi interpersonal yang lancar akan menciptakan hubungan yang nyaman dan menyenangkan di rumah sakit yang akan menyebabkan perasaan suka dengan pekerjaannya. Sebaliknya, jika kelancaran komunikasi interpersonal terhambat perawat tidak dapat saling bertukar pikiran dan tidak mendapat masukan atau bantuan atas masalah dalam pekerjaan yang akan menyebabkan  stres dengan lingkungan pekerjaan. Komunikasi interpersonal merupakan salah satu faktor yang memberikan kontribusi terhadap tinggi rendahnya stres kerja.</w:t>
      </w:r>
    </w:p>
    <w:p w:rsidR="00D00E74" w:rsidRPr="00321139" w:rsidRDefault="00D00E74" w:rsidP="00D00E74">
      <w:pPr>
        <w:autoSpaceDE w:val="0"/>
        <w:autoSpaceDN w:val="0"/>
        <w:adjustRightInd w:val="0"/>
        <w:spacing w:line="240" w:lineRule="auto"/>
        <w:jc w:val="both"/>
        <w:rPr>
          <w:rFonts w:ascii="Arial" w:hAnsi="Arial" w:cs="Arial"/>
          <w:sz w:val="22"/>
        </w:rPr>
      </w:pPr>
      <w:r w:rsidRPr="00321139">
        <w:rPr>
          <w:rFonts w:ascii="Arial" w:hAnsi="Arial" w:cs="Arial"/>
          <w:sz w:val="22"/>
        </w:rPr>
        <w:t xml:space="preserve">Stres yang tidak diatasi dengan baik dapat berakibat pada ketidakmampuan individu berinteraksisecara positif dengan lingkungannya, baik dalam lingkungan pekerjaan maupun di luar lingkungan pekerjaan, dimana perawat IGD dituntut untuk bekerja lebih cepat dan  tepat  pada  pasien  </w:t>
      </w:r>
      <w:r w:rsidRPr="00321139">
        <w:rPr>
          <w:rFonts w:ascii="Arial" w:hAnsi="Arial" w:cs="Arial"/>
          <w:sz w:val="22"/>
        </w:rPr>
        <w:lastRenderedPageBreak/>
        <w:t xml:space="preserve">yang  datang  dan butuh  penangan  awal  yang  cepat  karena bertujuan  untuk  menyelamatkan kehidupan  </w:t>
      </w:r>
    </w:p>
    <w:p w:rsidR="00D41B06" w:rsidRPr="00321139" w:rsidRDefault="00D41B06" w:rsidP="00417125">
      <w:pPr>
        <w:spacing w:after="200" w:line="240" w:lineRule="auto"/>
        <w:jc w:val="both"/>
        <w:rPr>
          <w:rFonts w:ascii="Arial" w:eastAsia="Times New Roman" w:hAnsi="Arial" w:cs="Arial"/>
          <w:sz w:val="22"/>
        </w:rPr>
      </w:pPr>
    </w:p>
    <w:p w:rsidR="004577A2" w:rsidRPr="0086657C" w:rsidRDefault="004577A2" w:rsidP="00417125">
      <w:pPr>
        <w:spacing w:after="200" w:line="240" w:lineRule="auto"/>
        <w:jc w:val="both"/>
        <w:rPr>
          <w:rFonts w:ascii="Arial" w:eastAsia="Times New Roman" w:hAnsi="Arial" w:cs="Arial"/>
          <w:b/>
          <w:sz w:val="22"/>
        </w:rPr>
      </w:pPr>
      <w:r w:rsidRPr="0086657C">
        <w:rPr>
          <w:rFonts w:ascii="Arial" w:eastAsia="Times New Roman" w:hAnsi="Arial" w:cs="Arial"/>
          <w:b/>
          <w:sz w:val="22"/>
        </w:rPr>
        <w:t>KESIMPULAN</w:t>
      </w:r>
    </w:p>
    <w:p w:rsidR="004577A2" w:rsidRPr="00321139" w:rsidRDefault="004577A2" w:rsidP="00417125">
      <w:pPr>
        <w:spacing w:after="200" w:line="240" w:lineRule="auto"/>
        <w:jc w:val="both"/>
        <w:rPr>
          <w:rFonts w:ascii="Arial" w:hAnsi="Arial" w:cs="Arial"/>
          <w:sz w:val="22"/>
        </w:rPr>
      </w:pPr>
      <w:r w:rsidRPr="00321139">
        <w:rPr>
          <w:rFonts w:ascii="Arial" w:eastAsia="Times New Roman" w:hAnsi="Arial" w:cs="Arial"/>
          <w:sz w:val="22"/>
        </w:rPr>
        <w:t xml:space="preserve">Komuniksi </w:t>
      </w:r>
      <w:r w:rsidRPr="00321139">
        <w:rPr>
          <w:rFonts w:ascii="Arial" w:hAnsi="Arial" w:cs="Arial"/>
          <w:sz w:val="22"/>
        </w:rPr>
        <w:t>yang kurang efektif untuk menyelesaikan suatu permasalahan dalam hal pengambilan keputusan akan menyebabkan stres pada perawat.</w:t>
      </w:r>
    </w:p>
    <w:p w:rsidR="0028462B" w:rsidRPr="00321139" w:rsidRDefault="0028462B" w:rsidP="0028462B">
      <w:pPr>
        <w:spacing w:line="240" w:lineRule="auto"/>
        <w:contextualSpacing/>
        <w:jc w:val="both"/>
        <w:rPr>
          <w:rFonts w:ascii="Arial" w:eastAsia="Calibri" w:hAnsi="Arial" w:cs="Arial"/>
          <w:sz w:val="22"/>
        </w:rPr>
      </w:pPr>
    </w:p>
    <w:p w:rsidR="00400F44" w:rsidRPr="0086657C" w:rsidRDefault="0086657C" w:rsidP="00400F44">
      <w:pPr>
        <w:spacing w:line="240" w:lineRule="auto"/>
        <w:contextualSpacing/>
        <w:jc w:val="both"/>
        <w:rPr>
          <w:rFonts w:ascii="Arial" w:eastAsia="Calibri" w:hAnsi="Arial" w:cs="Arial"/>
          <w:b/>
          <w:sz w:val="22"/>
          <w:lang w:val="en-US"/>
        </w:rPr>
      </w:pPr>
      <w:r w:rsidRPr="0086657C">
        <w:rPr>
          <w:rFonts w:ascii="Arial" w:eastAsia="Calibri" w:hAnsi="Arial" w:cs="Arial"/>
          <w:b/>
          <w:sz w:val="22"/>
        </w:rPr>
        <w:t xml:space="preserve">DAFTAR </w:t>
      </w:r>
      <w:r w:rsidRPr="0086657C">
        <w:rPr>
          <w:rFonts w:ascii="Arial" w:eastAsia="Calibri" w:hAnsi="Arial" w:cs="Arial"/>
          <w:b/>
          <w:sz w:val="22"/>
          <w:lang w:val="en-US"/>
        </w:rPr>
        <w:t>PUSTAKA</w:t>
      </w:r>
    </w:p>
    <w:p w:rsidR="009C3904" w:rsidRPr="00321139" w:rsidRDefault="009C3904" w:rsidP="0086657C">
      <w:pPr>
        <w:autoSpaceDE w:val="0"/>
        <w:autoSpaceDN w:val="0"/>
        <w:adjustRightInd w:val="0"/>
        <w:spacing w:line="240" w:lineRule="auto"/>
        <w:ind w:left="284" w:hanging="284"/>
        <w:jc w:val="both"/>
        <w:rPr>
          <w:rFonts w:ascii="Arial" w:eastAsia="Calibri" w:hAnsi="Arial" w:cs="Arial"/>
          <w:i/>
          <w:iCs/>
          <w:color w:val="000000"/>
          <w:sz w:val="22"/>
        </w:rPr>
      </w:pPr>
      <w:r w:rsidRPr="00321139">
        <w:rPr>
          <w:rFonts w:ascii="Arial" w:eastAsia="Calibri" w:hAnsi="Arial" w:cs="Arial"/>
          <w:bCs/>
          <w:color w:val="000000"/>
          <w:sz w:val="22"/>
          <w:lang w:eastAsia="id-ID"/>
        </w:rPr>
        <w:t>Anahita Sadeghi (2014)</w:t>
      </w:r>
      <w:r w:rsidRPr="00321139">
        <w:rPr>
          <w:rFonts w:ascii="Arial" w:eastAsia="Calibri" w:hAnsi="Arial" w:cs="Arial"/>
          <w:b/>
          <w:bCs/>
          <w:color w:val="000000"/>
          <w:sz w:val="22"/>
          <w:lang w:eastAsia="id-ID"/>
        </w:rPr>
        <w:t>.</w:t>
      </w:r>
      <w:r w:rsidRPr="00321139">
        <w:rPr>
          <w:rFonts w:ascii="Arial" w:eastAsia="Calibri" w:hAnsi="Arial" w:cs="Arial"/>
          <w:bCs/>
          <w:color w:val="000000"/>
          <w:sz w:val="22"/>
          <w:lang w:eastAsia="id-ID"/>
        </w:rPr>
        <w:t>Medical Resident Workload at a Multidisciplinary Hospital in Iran. (</w:t>
      </w:r>
      <w:r w:rsidRPr="00321139">
        <w:rPr>
          <w:rFonts w:ascii="Arial" w:eastAsia="Calibri" w:hAnsi="Arial" w:cs="Arial"/>
          <w:i/>
          <w:iCs/>
          <w:color w:val="000000"/>
          <w:sz w:val="22"/>
          <w:lang w:val="en-US"/>
        </w:rPr>
        <w:t>Department of Internal Medicine, Shariati Hospital, Tehran University of Medical Sciences, Tehran, Iran</w:t>
      </w:r>
      <w:r w:rsidR="0086657C">
        <w:rPr>
          <w:rFonts w:ascii="Arial" w:eastAsia="Calibri" w:hAnsi="Arial" w:cs="Arial"/>
          <w:i/>
          <w:iCs/>
          <w:color w:val="000000"/>
          <w:sz w:val="22"/>
        </w:rPr>
        <w:t>)</w:t>
      </w:r>
    </w:p>
    <w:p w:rsidR="009C3904" w:rsidRPr="00321139" w:rsidRDefault="009C3904" w:rsidP="0086657C">
      <w:pPr>
        <w:spacing w:line="240" w:lineRule="auto"/>
        <w:ind w:left="284" w:hanging="284"/>
        <w:jc w:val="both"/>
        <w:rPr>
          <w:rFonts w:ascii="Arial" w:eastAsia="Times New Roman" w:hAnsi="Arial" w:cs="Arial"/>
          <w:sz w:val="22"/>
          <w:lang w:eastAsia="id-ID"/>
        </w:rPr>
      </w:pPr>
      <w:r w:rsidRPr="00321139">
        <w:rPr>
          <w:rFonts w:ascii="Arial" w:eastAsia="Times New Roman" w:hAnsi="Arial" w:cs="Arial"/>
          <w:sz w:val="22"/>
          <w:lang w:eastAsia="id-ID"/>
        </w:rPr>
        <w:t xml:space="preserve">Anoraga, P. (2006). </w:t>
      </w:r>
      <w:r w:rsidRPr="00321139">
        <w:rPr>
          <w:rFonts w:ascii="Arial" w:eastAsia="Times New Roman" w:hAnsi="Arial" w:cs="Arial"/>
          <w:i/>
          <w:sz w:val="22"/>
          <w:lang w:eastAsia="id-ID"/>
        </w:rPr>
        <w:t>Psikologi Kerja</w:t>
      </w:r>
      <w:r w:rsidRPr="00321139">
        <w:rPr>
          <w:rFonts w:ascii="Arial" w:eastAsia="Times New Roman" w:hAnsi="Arial" w:cs="Arial"/>
          <w:sz w:val="22"/>
          <w:lang w:eastAsia="id-ID"/>
        </w:rPr>
        <w:t>. Jakarta : Rineka Cipta.</w:t>
      </w:r>
    </w:p>
    <w:p w:rsidR="009C3904" w:rsidRPr="0086657C" w:rsidRDefault="009C3904" w:rsidP="0086657C">
      <w:pPr>
        <w:spacing w:line="240" w:lineRule="auto"/>
        <w:ind w:left="284" w:hanging="284"/>
        <w:jc w:val="both"/>
        <w:rPr>
          <w:rFonts w:ascii="Arial" w:eastAsia="Times New Roman" w:hAnsi="Arial" w:cs="Arial"/>
          <w:i/>
          <w:sz w:val="22"/>
          <w:lang w:eastAsia="id-ID"/>
        </w:rPr>
      </w:pPr>
      <w:proofErr w:type="spellStart"/>
      <w:r w:rsidRPr="00321139">
        <w:rPr>
          <w:rFonts w:ascii="Arial" w:eastAsia="Times New Roman" w:hAnsi="Arial" w:cs="Arial"/>
          <w:sz w:val="22"/>
          <w:lang w:val="en-US" w:eastAsia="id-ID"/>
        </w:rPr>
        <w:t>Depkes</w:t>
      </w:r>
      <w:proofErr w:type="spellEnd"/>
      <w:r w:rsidRPr="00321139">
        <w:rPr>
          <w:rFonts w:ascii="Arial" w:eastAsia="Times New Roman" w:hAnsi="Arial" w:cs="Arial"/>
          <w:sz w:val="22"/>
          <w:lang w:val="en-US" w:eastAsia="id-ID"/>
        </w:rPr>
        <w:t xml:space="preserve">. (2009) </w:t>
      </w:r>
      <w:proofErr w:type="spellStart"/>
      <w:r w:rsidRPr="00321139">
        <w:rPr>
          <w:rFonts w:ascii="Arial" w:eastAsia="Times New Roman" w:hAnsi="Arial" w:cs="Arial"/>
          <w:i/>
          <w:sz w:val="22"/>
          <w:lang w:val="en-US" w:eastAsia="id-ID"/>
        </w:rPr>
        <w:t>Pedoman</w:t>
      </w:r>
      <w:proofErr w:type="spellEnd"/>
      <w:r w:rsidRPr="00321139">
        <w:rPr>
          <w:rFonts w:ascii="Arial" w:eastAsia="Times New Roman" w:hAnsi="Arial" w:cs="Arial"/>
          <w:i/>
          <w:sz w:val="22"/>
          <w:lang w:val="en-US" w:eastAsia="id-ID"/>
        </w:rPr>
        <w:t xml:space="preserve"> </w:t>
      </w:r>
      <w:proofErr w:type="spellStart"/>
      <w:r w:rsidRPr="00321139">
        <w:rPr>
          <w:rFonts w:ascii="Arial" w:eastAsia="Times New Roman" w:hAnsi="Arial" w:cs="Arial"/>
          <w:i/>
          <w:sz w:val="22"/>
          <w:lang w:val="en-US" w:eastAsia="id-ID"/>
        </w:rPr>
        <w:t>Layanan</w:t>
      </w:r>
      <w:proofErr w:type="spellEnd"/>
      <w:r w:rsidRPr="00321139">
        <w:rPr>
          <w:rFonts w:ascii="Arial" w:eastAsia="Times New Roman" w:hAnsi="Arial" w:cs="Arial"/>
          <w:i/>
          <w:sz w:val="22"/>
          <w:lang w:val="en-US" w:eastAsia="id-ID"/>
        </w:rPr>
        <w:t xml:space="preserve"> Di </w:t>
      </w:r>
      <w:proofErr w:type="spellStart"/>
      <w:r w:rsidRPr="00321139">
        <w:rPr>
          <w:rFonts w:ascii="Arial" w:eastAsia="Times New Roman" w:hAnsi="Arial" w:cs="Arial"/>
          <w:i/>
          <w:sz w:val="22"/>
          <w:lang w:val="en-US" w:eastAsia="id-ID"/>
        </w:rPr>
        <w:t>Rumah</w:t>
      </w:r>
      <w:proofErr w:type="spellEnd"/>
      <w:r w:rsidRPr="00321139">
        <w:rPr>
          <w:rFonts w:ascii="Arial" w:eastAsia="Times New Roman" w:hAnsi="Arial" w:cs="Arial"/>
          <w:i/>
          <w:sz w:val="22"/>
          <w:lang w:val="en-US" w:eastAsia="id-ID"/>
        </w:rPr>
        <w:t xml:space="preserve"> </w:t>
      </w:r>
      <w:proofErr w:type="spellStart"/>
      <w:r w:rsidRPr="00321139">
        <w:rPr>
          <w:rFonts w:ascii="Arial" w:eastAsia="Times New Roman" w:hAnsi="Arial" w:cs="Arial"/>
          <w:i/>
          <w:sz w:val="22"/>
          <w:lang w:val="en-US" w:eastAsia="id-ID"/>
        </w:rPr>
        <w:t>Sakit</w:t>
      </w:r>
      <w:proofErr w:type="spellEnd"/>
      <w:r w:rsidRPr="00321139">
        <w:rPr>
          <w:rFonts w:ascii="Arial" w:eastAsia="Times New Roman" w:hAnsi="Arial" w:cs="Arial"/>
          <w:i/>
          <w:sz w:val="22"/>
          <w:lang w:val="en-US" w:eastAsia="id-ID"/>
        </w:rPr>
        <w:t xml:space="preserve">, </w:t>
      </w:r>
      <w:proofErr w:type="spellStart"/>
      <w:r w:rsidRPr="00321139">
        <w:rPr>
          <w:rFonts w:ascii="Arial" w:eastAsia="Times New Roman" w:hAnsi="Arial" w:cs="Arial"/>
          <w:i/>
          <w:sz w:val="22"/>
          <w:lang w:val="en-US" w:eastAsia="id-ID"/>
        </w:rPr>
        <w:t>Puskesmas</w:t>
      </w:r>
      <w:proofErr w:type="spellEnd"/>
      <w:r w:rsidRPr="00321139">
        <w:rPr>
          <w:rFonts w:ascii="Arial" w:eastAsia="Times New Roman" w:hAnsi="Arial" w:cs="Arial"/>
          <w:i/>
          <w:sz w:val="22"/>
          <w:lang w:val="en-US" w:eastAsia="id-ID"/>
        </w:rPr>
        <w:t xml:space="preserve"> </w:t>
      </w:r>
      <w:proofErr w:type="spellStart"/>
      <w:r w:rsidRPr="00321139">
        <w:rPr>
          <w:rFonts w:ascii="Arial" w:eastAsia="Times New Roman" w:hAnsi="Arial" w:cs="Arial"/>
          <w:i/>
          <w:sz w:val="22"/>
          <w:lang w:val="en-US" w:eastAsia="id-ID"/>
        </w:rPr>
        <w:t>dan</w:t>
      </w:r>
      <w:proofErr w:type="spellEnd"/>
      <w:r w:rsidRPr="00321139">
        <w:rPr>
          <w:rFonts w:ascii="Arial" w:eastAsia="Times New Roman" w:hAnsi="Arial" w:cs="Arial"/>
          <w:i/>
          <w:sz w:val="22"/>
          <w:lang w:val="en-US" w:eastAsia="id-ID"/>
        </w:rPr>
        <w:t xml:space="preserve"> </w:t>
      </w:r>
      <w:proofErr w:type="spellStart"/>
      <w:r w:rsidRPr="00321139">
        <w:rPr>
          <w:rFonts w:ascii="Arial" w:eastAsia="Times New Roman" w:hAnsi="Arial" w:cs="Arial"/>
          <w:i/>
          <w:sz w:val="22"/>
          <w:lang w:val="en-US" w:eastAsia="id-ID"/>
        </w:rPr>
        <w:t>Klinik</w:t>
      </w:r>
      <w:proofErr w:type="spellEnd"/>
    </w:p>
    <w:p w:rsidR="009C3904" w:rsidRPr="00321139" w:rsidRDefault="009C3904" w:rsidP="0086657C">
      <w:pPr>
        <w:widowControl w:val="0"/>
        <w:tabs>
          <w:tab w:val="left" w:pos="1080"/>
          <w:tab w:val="left" w:pos="5529"/>
        </w:tabs>
        <w:autoSpaceDE w:val="0"/>
        <w:autoSpaceDN w:val="0"/>
        <w:adjustRightInd w:val="0"/>
        <w:spacing w:line="240" w:lineRule="auto"/>
        <w:ind w:left="284" w:hanging="284"/>
        <w:jc w:val="both"/>
        <w:rPr>
          <w:rFonts w:ascii="Arial" w:eastAsia="Calibri" w:hAnsi="Arial" w:cs="Arial"/>
          <w:sz w:val="22"/>
        </w:rPr>
      </w:pPr>
      <w:proofErr w:type="spellStart"/>
      <w:r w:rsidRPr="00321139">
        <w:rPr>
          <w:rFonts w:ascii="Arial" w:eastAsia="Calibri" w:hAnsi="Arial" w:cs="Arial"/>
          <w:sz w:val="22"/>
          <w:lang w:val="en-US"/>
        </w:rPr>
        <w:t>Fadhilah</w:t>
      </w:r>
      <w:proofErr w:type="spellEnd"/>
      <w:r w:rsidRPr="00321139">
        <w:rPr>
          <w:rFonts w:ascii="Arial" w:eastAsia="Calibri" w:hAnsi="Arial" w:cs="Arial"/>
          <w:sz w:val="22"/>
          <w:lang w:val="en-US"/>
        </w:rPr>
        <w:t xml:space="preserve">, M. L., &amp; LATARUVA, E. (2010). </w:t>
      </w:r>
      <w:r w:rsidRPr="00321139">
        <w:rPr>
          <w:rFonts w:ascii="Arial" w:eastAsia="Calibri" w:hAnsi="Arial" w:cs="Arial"/>
          <w:i/>
          <w:sz w:val="22"/>
          <w:lang w:val="en-US"/>
        </w:rPr>
        <w:t>A</w:t>
      </w:r>
      <w:r w:rsidRPr="00321139">
        <w:rPr>
          <w:rFonts w:ascii="Arial" w:eastAsia="Calibri" w:hAnsi="Arial" w:cs="Arial"/>
          <w:i/>
          <w:sz w:val="22"/>
        </w:rPr>
        <w:t>nalisis Pengaruh Stres Kerja Terhadap Kepuasan Kerja Dengan Dukungan Sosial Sebagai Variabel Moderating</w:t>
      </w:r>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Studi</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Pada</w:t>
      </w:r>
      <w:proofErr w:type="spellEnd"/>
      <w:r w:rsidRPr="00321139">
        <w:rPr>
          <w:rFonts w:ascii="Arial" w:eastAsia="Calibri" w:hAnsi="Arial" w:cs="Arial"/>
          <w:sz w:val="22"/>
          <w:lang w:val="en-US"/>
        </w:rPr>
        <w:t xml:space="preserve"> PT. Coca Cola Amatil Indonesia, Central Java) (Doctoral dissertation, </w:t>
      </w:r>
      <w:proofErr w:type="spellStart"/>
      <w:r w:rsidRPr="00321139">
        <w:rPr>
          <w:rFonts w:ascii="Arial" w:eastAsia="Calibri" w:hAnsi="Arial" w:cs="Arial"/>
          <w:sz w:val="22"/>
          <w:lang w:val="en-US"/>
        </w:rPr>
        <w:t>Universitas</w:t>
      </w:r>
      <w:proofErr w:type="spellEnd"/>
      <w:r w:rsidRPr="00321139">
        <w:rPr>
          <w:rFonts w:ascii="Arial" w:eastAsia="Calibri" w:hAnsi="Arial" w:cs="Arial"/>
          <w:sz w:val="22"/>
          <w:lang w:val="en-US"/>
        </w:rPr>
        <w:t xml:space="preserve"> </w:t>
      </w:r>
      <w:proofErr w:type="spellStart"/>
      <w:r w:rsidRPr="00321139">
        <w:rPr>
          <w:rFonts w:ascii="Arial" w:eastAsia="Calibri" w:hAnsi="Arial" w:cs="Arial"/>
          <w:sz w:val="22"/>
          <w:lang w:val="en-US"/>
        </w:rPr>
        <w:t>Diponegoro</w:t>
      </w:r>
      <w:proofErr w:type="spellEnd"/>
      <w:r w:rsidRPr="00321139">
        <w:rPr>
          <w:rFonts w:ascii="Arial" w:eastAsia="Calibri" w:hAnsi="Arial" w:cs="Arial"/>
          <w:sz w:val="22"/>
          <w:lang w:val="en-US"/>
        </w:rPr>
        <w:t>).</w:t>
      </w:r>
    </w:p>
    <w:p w:rsidR="009C3904" w:rsidRPr="00321139" w:rsidRDefault="009C3904" w:rsidP="0086657C">
      <w:pPr>
        <w:tabs>
          <w:tab w:val="left" w:pos="1440"/>
          <w:tab w:val="left" w:pos="7644"/>
        </w:tabs>
        <w:spacing w:line="240" w:lineRule="auto"/>
        <w:ind w:left="284" w:hanging="284"/>
        <w:jc w:val="both"/>
        <w:rPr>
          <w:rFonts w:ascii="Arial" w:eastAsia="Calibri" w:hAnsi="Arial" w:cs="Arial"/>
          <w:sz w:val="22"/>
        </w:rPr>
      </w:pPr>
      <w:r w:rsidRPr="00321139">
        <w:rPr>
          <w:rFonts w:ascii="Arial" w:eastAsia="Calibri" w:hAnsi="Arial" w:cs="Arial"/>
          <w:sz w:val="22"/>
        </w:rPr>
        <w:t xml:space="preserve">Handoko, T. Hani (2008) </w:t>
      </w:r>
      <w:r w:rsidRPr="00321139">
        <w:rPr>
          <w:rFonts w:ascii="Arial" w:eastAsia="Calibri" w:hAnsi="Arial" w:cs="Arial"/>
          <w:i/>
          <w:sz w:val="22"/>
        </w:rPr>
        <w:t>Manajemen Sumber Daya Manusia</w:t>
      </w:r>
      <w:r w:rsidRPr="00321139">
        <w:rPr>
          <w:rFonts w:ascii="Arial" w:eastAsia="Calibri" w:hAnsi="Arial" w:cs="Arial"/>
          <w:sz w:val="22"/>
        </w:rPr>
        <w:t xml:space="preserve"> Yogyakarta:BPFE</w:t>
      </w:r>
    </w:p>
    <w:p w:rsidR="009C3904" w:rsidRPr="00321139" w:rsidRDefault="009C3904" w:rsidP="0086657C">
      <w:pPr>
        <w:spacing w:line="240" w:lineRule="auto"/>
        <w:ind w:left="284" w:hanging="284"/>
        <w:jc w:val="both"/>
        <w:rPr>
          <w:rFonts w:ascii="Arial" w:eastAsia="Times New Roman" w:hAnsi="Arial" w:cs="Arial"/>
          <w:sz w:val="22"/>
          <w:lang w:eastAsia="id-ID"/>
        </w:rPr>
      </w:pPr>
      <w:proofErr w:type="spellStart"/>
      <w:r w:rsidRPr="00321139">
        <w:rPr>
          <w:rFonts w:ascii="Arial" w:eastAsia="Times New Roman" w:hAnsi="Arial" w:cs="Arial"/>
          <w:sz w:val="22"/>
          <w:lang w:val="en-US" w:eastAsia="id-ID"/>
        </w:rPr>
        <w:t>Handoko</w:t>
      </w:r>
      <w:proofErr w:type="spellEnd"/>
      <w:r w:rsidRPr="00321139">
        <w:rPr>
          <w:rFonts w:ascii="Arial" w:eastAsia="Times New Roman" w:hAnsi="Arial" w:cs="Arial"/>
          <w:sz w:val="22"/>
          <w:lang w:val="en-US" w:eastAsia="id-ID"/>
        </w:rPr>
        <w:t xml:space="preserve">. (2011). </w:t>
      </w:r>
      <w:proofErr w:type="spellStart"/>
      <w:r w:rsidRPr="00321139">
        <w:rPr>
          <w:rFonts w:ascii="Arial" w:eastAsia="Times New Roman" w:hAnsi="Arial" w:cs="Arial"/>
          <w:i/>
          <w:sz w:val="22"/>
          <w:lang w:val="en-US" w:eastAsia="id-ID"/>
        </w:rPr>
        <w:t>Manajemen</w:t>
      </w:r>
      <w:proofErr w:type="spellEnd"/>
      <w:r w:rsidRPr="00321139">
        <w:rPr>
          <w:rFonts w:ascii="Arial" w:eastAsia="Times New Roman" w:hAnsi="Arial" w:cs="Arial"/>
          <w:i/>
          <w:sz w:val="22"/>
          <w:lang w:val="en-US" w:eastAsia="id-ID"/>
        </w:rPr>
        <w:t xml:space="preserve"> </w:t>
      </w:r>
      <w:proofErr w:type="spellStart"/>
      <w:r w:rsidRPr="00321139">
        <w:rPr>
          <w:rFonts w:ascii="Arial" w:eastAsia="Times New Roman" w:hAnsi="Arial" w:cs="Arial"/>
          <w:i/>
          <w:sz w:val="22"/>
          <w:lang w:val="en-US" w:eastAsia="id-ID"/>
        </w:rPr>
        <w:t>Personalia</w:t>
      </w:r>
      <w:proofErr w:type="spellEnd"/>
      <w:r w:rsidRPr="00321139">
        <w:rPr>
          <w:rFonts w:ascii="Arial" w:eastAsia="Times New Roman" w:hAnsi="Arial" w:cs="Arial"/>
          <w:i/>
          <w:sz w:val="22"/>
          <w:lang w:val="en-US" w:eastAsia="id-ID"/>
        </w:rPr>
        <w:t xml:space="preserve"> Dan </w:t>
      </w:r>
      <w:proofErr w:type="spellStart"/>
      <w:r w:rsidRPr="00321139">
        <w:rPr>
          <w:rFonts w:ascii="Arial" w:eastAsia="Times New Roman" w:hAnsi="Arial" w:cs="Arial"/>
          <w:i/>
          <w:sz w:val="22"/>
          <w:lang w:val="en-US" w:eastAsia="id-ID"/>
        </w:rPr>
        <w:t>Sumberdaya</w:t>
      </w:r>
      <w:proofErr w:type="spellEnd"/>
      <w:r w:rsidRPr="00321139">
        <w:rPr>
          <w:rFonts w:ascii="Arial" w:eastAsia="Times New Roman" w:hAnsi="Arial" w:cs="Arial"/>
          <w:i/>
          <w:sz w:val="22"/>
          <w:lang w:val="en-US" w:eastAsia="id-ID"/>
        </w:rPr>
        <w:t xml:space="preserve"> </w:t>
      </w:r>
      <w:proofErr w:type="spellStart"/>
      <w:r w:rsidRPr="00321139">
        <w:rPr>
          <w:rFonts w:ascii="Arial" w:eastAsia="Times New Roman" w:hAnsi="Arial" w:cs="Arial"/>
          <w:i/>
          <w:sz w:val="22"/>
          <w:lang w:val="en-US" w:eastAsia="id-ID"/>
        </w:rPr>
        <w:t>Manusia</w:t>
      </w:r>
      <w:proofErr w:type="spellEnd"/>
      <w:r w:rsidRPr="00321139">
        <w:rPr>
          <w:rFonts w:ascii="Arial" w:eastAsia="Times New Roman" w:hAnsi="Arial" w:cs="Arial"/>
          <w:sz w:val="22"/>
          <w:lang w:val="en-US" w:eastAsia="id-ID"/>
        </w:rPr>
        <w:t xml:space="preserve">. </w:t>
      </w:r>
      <w:proofErr w:type="spellStart"/>
      <w:r w:rsidRPr="00321139">
        <w:rPr>
          <w:rFonts w:ascii="Arial" w:eastAsia="Times New Roman" w:hAnsi="Arial" w:cs="Arial"/>
          <w:sz w:val="22"/>
          <w:lang w:val="en-US" w:eastAsia="id-ID"/>
        </w:rPr>
        <w:t>Edisi</w:t>
      </w:r>
      <w:proofErr w:type="spellEnd"/>
      <w:r w:rsidRPr="00321139">
        <w:rPr>
          <w:rFonts w:ascii="Arial" w:eastAsia="Times New Roman" w:hAnsi="Arial" w:cs="Arial"/>
          <w:sz w:val="22"/>
          <w:lang w:val="en-US" w:eastAsia="id-ID"/>
        </w:rPr>
        <w:t xml:space="preserve"> </w:t>
      </w:r>
      <w:proofErr w:type="spellStart"/>
      <w:proofErr w:type="gramStart"/>
      <w:r w:rsidRPr="00321139">
        <w:rPr>
          <w:rFonts w:ascii="Arial" w:eastAsia="Times New Roman" w:hAnsi="Arial" w:cs="Arial"/>
          <w:sz w:val="22"/>
          <w:lang w:val="en-US" w:eastAsia="id-ID"/>
        </w:rPr>
        <w:t>II.Yogyakarta</w:t>
      </w:r>
      <w:proofErr w:type="gramEnd"/>
      <w:r w:rsidRPr="00321139">
        <w:rPr>
          <w:rFonts w:ascii="Arial" w:eastAsia="Times New Roman" w:hAnsi="Arial" w:cs="Arial"/>
          <w:sz w:val="22"/>
          <w:lang w:val="en-US" w:eastAsia="id-ID"/>
        </w:rPr>
        <w:t>:BPFE</w:t>
      </w:r>
      <w:proofErr w:type="spellEnd"/>
    </w:p>
    <w:p w:rsidR="009C3904" w:rsidRPr="00321139" w:rsidRDefault="009C3904" w:rsidP="0086657C">
      <w:pPr>
        <w:spacing w:line="240" w:lineRule="auto"/>
        <w:ind w:left="284" w:hanging="284"/>
        <w:jc w:val="both"/>
        <w:rPr>
          <w:rFonts w:ascii="Arial" w:eastAsia="Times New Roman" w:hAnsi="Arial" w:cs="Arial"/>
          <w:sz w:val="22"/>
          <w:lang w:eastAsia="id-ID"/>
        </w:rPr>
      </w:pPr>
      <w:proofErr w:type="spellStart"/>
      <w:r w:rsidRPr="00321139">
        <w:rPr>
          <w:rFonts w:ascii="Arial" w:eastAsia="Times New Roman" w:hAnsi="Arial" w:cs="Arial"/>
          <w:sz w:val="22"/>
          <w:lang w:val="en-US" w:eastAsia="id-ID"/>
        </w:rPr>
        <w:t>Handoyo</w:t>
      </w:r>
      <w:proofErr w:type="spellEnd"/>
      <w:r w:rsidRPr="00321139">
        <w:rPr>
          <w:rFonts w:ascii="Arial" w:eastAsia="Times New Roman" w:hAnsi="Arial" w:cs="Arial"/>
          <w:sz w:val="22"/>
          <w:lang w:val="en-US" w:eastAsia="id-ID"/>
        </w:rPr>
        <w:t xml:space="preserve">, S. (2010). </w:t>
      </w:r>
      <w:proofErr w:type="spellStart"/>
      <w:r w:rsidRPr="00321139">
        <w:rPr>
          <w:rFonts w:ascii="Arial" w:eastAsia="Times New Roman" w:hAnsi="Arial" w:cs="Arial"/>
          <w:i/>
          <w:sz w:val="22"/>
          <w:lang w:val="en-US" w:eastAsia="id-ID"/>
        </w:rPr>
        <w:t>Stres</w:t>
      </w:r>
      <w:proofErr w:type="spellEnd"/>
      <w:r w:rsidRPr="00321139">
        <w:rPr>
          <w:rFonts w:ascii="Arial" w:eastAsia="Times New Roman" w:hAnsi="Arial" w:cs="Arial"/>
          <w:i/>
          <w:sz w:val="22"/>
          <w:lang w:val="en-US" w:eastAsia="id-ID"/>
        </w:rPr>
        <w:t xml:space="preserve"> </w:t>
      </w:r>
      <w:proofErr w:type="spellStart"/>
      <w:r w:rsidRPr="00321139">
        <w:rPr>
          <w:rFonts w:ascii="Arial" w:eastAsia="Times New Roman" w:hAnsi="Arial" w:cs="Arial"/>
          <w:i/>
          <w:sz w:val="22"/>
          <w:lang w:val="en-US" w:eastAsia="id-ID"/>
        </w:rPr>
        <w:t>Pada</w:t>
      </w:r>
      <w:proofErr w:type="spellEnd"/>
      <w:r w:rsidRPr="00321139">
        <w:rPr>
          <w:rFonts w:ascii="Arial" w:eastAsia="Times New Roman" w:hAnsi="Arial" w:cs="Arial"/>
          <w:i/>
          <w:sz w:val="22"/>
          <w:lang w:val="en-US" w:eastAsia="id-ID"/>
        </w:rPr>
        <w:t xml:space="preserve"> Masyarakat</w:t>
      </w:r>
      <w:r w:rsidR="0086657C">
        <w:rPr>
          <w:rFonts w:ascii="Arial" w:eastAsia="Times New Roman" w:hAnsi="Arial" w:cs="Arial"/>
          <w:sz w:val="22"/>
          <w:lang w:val="en-US" w:eastAsia="id-ID"/>
        </w:rPr>
        <w:t xml:space="preserve"> Surabaya: </w:t>
      </w:r>
      <w:proofErr w:type="spellStart"/>
      <w:r w:rsidR="0086657C">
        <w:rPr>
          <w:rFonts w:ascii="Arial" w:eastAsia="Times New Roman" w:hAnsi="Arial" w:cs="Arial"/>
          <w:sz w:val="22"/>
          <w:lang w:val="en-US" w:eastAsia="id-ID"/>
        </w:rPr>
        <w:t>Universitas</w:t>
      </w:r>
      <w:proofErr w:type="spellEnd"/>
      <w:r w:rsidR="0086657C">
        <w:rPr>
          <w:rFonts w:ascii="Arial" w:eastAsia="Times New Roman" w:hAnsi="Arial" w:cs="Arial"/>
          <w:sz w:val="22"/>
          <w:lang w:val="en-US" w:eastAsia="id-ID"/>
        </w:rPr>
        <w:t xml:space="preserve"> </w:t>
      </w:r>
      <w:proofErr w:type="spellStart"/>
      <w:r w:rsidR="0086657C">
        <w:rPr>
          <w:rFonts w:ascii="Arial" w:eastAsia="Times New Roman" w:hAnsi="Arial" w:cs="Arial"/>
          <w:sz w:val="22"/>
          <w:lang w:val="en-US" w:eastAsia="id-ID"/>
        </w:rPr>
        <w:t>Airlang</w:t>
      </w:r>
      <w:proofErr w:type="spellEnd"/>
    </w:p>
    <w:p w:rsidR="009C3904" w:rsidRPr="00321139" w:rsidRDefault="009C3904" w:rsidP="0086657C">
      <w:pPr>
        <w:spacing w:line="240" w:lineRule="auto"/>
        <w:ind w:left="284" w:hanging="284"/>
        <w:jc w:val="both"/>
        <w:rPr>
          <w:rFonts w:ascii="Arial" w:eastAsia="Times New Roman" w:hAnsi="Arial" w:cs="Arial"/>
          <w:sz w:val="22"/>
          <w:lang w:eastAsia="id-ID"/>
        </w:rPr>
      </w:pPr>
      <w:r w:rsidRPr="00321139">
        <w:rPr>
          <w:rFonts w:ascii="Arial" w:eastAsia="Times New Roman" w:hAnsi="Arial" w:cs="Arial"/>
          <w:sz w:val="22"/>
          <w:lang w:eastAsia="id-ID"/>
        </w:rPr>
        <w:t xml:space="preserve">Hartono , (2004). </w:t>
      </w:r>
      <w:r w:rsidRPr="00321139">
        <w:rPr>
          <w:rFonts w:ascii="Arial" w:eastAsia="Times New Roman" w:hAnsi="Arial" w:cs="Arial"/>
          <w:i/>
          <w:sz w:val="22"/>
          <w:lang w:eastAsia="id-ID"/>
        </w:rPr>
        <w:t>Hubungan antara persepsi perawat tentang hubungan interpersonalperawat-dokter dengan stres kerja perawat diruang rawat inap cendana RSUD Dr Moewardi Surakarta</w:t>
      </w:r>
      <w:r w:rsidRPr="00321139">
        <w:rPr>
          <w:rFonts w:ascii="Arial" w:eastAsia="Times New Roman" w:hAnsi="Arial" w:cs="Arial"/>
          <w:sz w:val="22"/>
          <w:lang w:eastAsia="id-ID"/>
        </w:rPr>
        <w:t>. Yogyakarta : Program studi Ilmu</w:t>
      </w:r>
    </w:p>
    <w:p w:rsidR="009C3904" w:rsidRPr="00321139" w:rsidRDefault="009C3904" w:rsidP="0086657C">
      <w:pPr>
        <w:spacing w:line="240" w:lineRule="auto"/>
        <w:ind w:left="284" w:hanging="284"/>
        <w:jc w:val="both"/>
        <w:rPr>
          <w:rFonts w:ascii="Arial" w:eastAsia="Times New Roman" w:hAnsi="Arial" w:cs="Arial"/>
          <w:sz w:val="22"/>
          <w:lang w:eastAsia="id-ID"/>
        </w:rPr>
      </w:pPr>
      <w:proofErr w:type="spellStart"/>
      <w:r w:rsidRPr="00321139">
        <w:rPr>
          <w:rFonts w:ascii="Arial" w:eastAsia="Times New Roman" w:hAnsi="Arial" w:cs="Arial"/>
          <w:sz w:val="22"/>
          <w:lang w:val="en-US" w:eastAsia="id-ID"/>
        </w:rPr>
        <w:t>Haryanti</w:t>
      </w:r>
      <w:proofErr w:type="spellEnd"/>
      <w:r w:rsidRPr="00321139">
        <w:rPr>
          <w:rFonts w:ascii="Arial" w:eastAsia="Times New Roman" w:hAnsi="Arial" w:cs="Arial"/>
          <w:sz w:val="22"/>
          <w:lang w:val="en-US" w:eastAsia="id-ID"/>
        </w:rPr>
        <w:t xml:space="preserve"> </w:t>
      </w:r>
      <w:proofErr w:type="spellStart"/>
      <w:r w:rsidRPr="00321139">
        <w:rPr>
          <w:rFonts w:ascii="Arial" w:eastAsia="Times New Roman" w:hAnsi="Arial" w:cs="Arial"/>
          <w:sz w:val="22"/>
          <w:lang w:val="en-US" w:eastAsia="id-ID"/>
        </w:rPr>
        <w:t>dkk</w:t>
      </w:r>
      <w:proofErr w:type="spellEnd"/>
      <w:r w:rsidRPr="00321139">
        <w:rPr>
          <w:rFonts w:ascii="Arial" w:eastAsia="Times New Roman" w:hAnsi="Arial" w:cs="Arial"/>
          <w:sz w:val="22"/>
          <w:lang w:val="en-US" w:eastAsia="id-ID"/>
        </w:rPr>
        <w:t xml:space="preserve"> (2013) </w:t>
      </w:r>
      <w:proofErr w:type="spellStart"/>
      <w:r w:rsidRPr="00321139">
        <w:rPr>
          <w:rFonts w:ascii="Arial" w:eastAsia="Times New Roman" w:hAnsi="Arial" w:cs="Arial"/>
          <w:i/>
          <w:sz w:val="22"/>
          <w:lang w:val="en-US" w:eastAsia="id-ID"/>
        </w:rPr>
        <w:t>Hubungan</w:t>
      </w:r>
      <w:proofErr w:type="spellEnd"/>
      <w:r w:rsidRPr="00321139">
        <w:rPr>
          <w:rFonts w:ascii="Arial" w:eastAsia="Times New Roman" w:hAnsi="Arial" w:cs="Arial"/>
          <w:i/>
          <w:sz w:val="22"/>
          <w:lang w:val="en-US" w:eastAsia="id-ID"/>
        </w:rPr>
        <w:t xml:space="preserve"> Antara Beban </w:t>
      </w:r>
      <w:proofErr w:type="spellStart"/>
      <w:r w:rsidRPr="00321139">
        <w:rPr>
          <w:rFonts w:ascii="Arial" w:eastAsia="Times New Roman" w:hAnsi="Arial" w:cs="Arial"/>
          <w:i/>
          <w:sz w:val="22"/>
          <w:lang w:val="en-US" w:eastAsia="id-ID"/>
        </w:rPr>
        <w:t>Kerja</w:t>
      </w:r>
      <w:proofErr w:type="spellEnd"/>
      <w:r w:rsidRPr="00321139">
        <w:rPr>
          <w:rFonts w:ascii="Arial" w:eastAsia="Times New Roman" w:hAnsi="Arial" w:cs="Arial"/>
          <w:i/>
          <w:sz w:val="22"/>
          <w:lang w:val="en-US" w:eastAsia="id-ID"/>
        </w:rPr>
        <w:t xml:space="preserve"> </w:t>
      </w:r>
      <w:proofErr w:type="spellStart"/>
      <w:r w:rsidRPr="00321139">
        <w:rPr>
          <w:rFonts w:ascii="Arial" w:eastAsia="Times New Roman" w:hAnsi="Arial" w:cs="Arial"/>
          <w:i/>
          <w:sz w:val="22"/>
          <w:lang w:val="en-US" w:eastAsia="id-ID"/>
        </w:rPr>
        <w:t>Dengan</w:t>
      </w:r>
      <w:proofErr w:type="spellEnd"/>
      <w:r w:rsidRPr="00321139">
        <w:rPr>
          <w:rFonts w:ascii="Arial" w:eastAsia="Times New Roman" w:hAnsi="Arial" w:cs="Arial"/>
          <w:i/>
          <w:sz w:val="22"/>
          <w:lang w:val="en-US" w:eastAsia="id-ID"/>
        </w:rPr>
        <w:t xml:space="preserve"> </w:t>
      </w:r>
      <w:proofErr w:type="spellStart"/>
      <w:r w:rsidRPr="00321139">
        <w:rPr>
          <w:rFonts w:ascii="Arial" w:eastAsia="Times New Roman" w:hAnsi="Arial" w:cs="Arial"/>
          <w:i/>
          <w:sz w:val="22"/>
          <w:lang w:val="en-US" w:eastAsia="id-ID"/>
        </w:rPr>
        <w:t>Stres</w:t>
      </w:r>
      <w:proofErr w:type="spellEnd"/>
      <w:r w:rsidRPr="00321139">
        <w:rPr>
          <w:rFonts w:ascii="Arial" w:eastAsia="Times New Roman" w:hAnsi="Arial" w:cs="Arial"/>
          <w:i/>
          <w:sz w:val="22"/>
          <w:lang w:val="en-US" w:eastAsia="id-ID"/>
        </w:rPr>
        <w:t xml:space="preserve"> </w:t>
      </w:r>
      <w:proofErr w:type="spellStart"/>
      <w:r w:rsidRPr="00321139">
        <w:rPr>
          <w:rFonts w:ascii="Arial" w:eastAsia="Times New Roman" w:hAnsi="Arial" w:cs="Arial"/>
          <w:i/>
          <w:sz w:val="22"/>
          <w:lang w:val="en-US" w:eastAsia="id-ID"/>
        </w:rPr>
        <w:t>Perawat</w:t>
      </w:r>
      <w:proofErr w:type="spellEnd"/>
      <w:r w:rsidRPr="00321139">
        <w:rPr>
          <w:rFonts w:ascii="Arial" w:eastAsia="Times New Roman" w:hAnsi="Arial" w:cs="Arial"/>
          <w:sz w:val="22"/>
          <w:lang w:val="en-US" w:eastAsia="id-ID"/>
        </w:rPr>
        <w:t xml:space="preserve"> Di IGD RSUD </w:t>
      </w:r>
      <w:proofErr w:type="spellStart"/>
      <w:r w:rsidRPr="00321139">
        <w:rPr>
          <w:rFonts w:ascii="Arial" w:eastAsia="Times New Roman" w:hAnsi="Arial" w:cs="Arial"/>
          <w:sz w:val="22"/>
          <w:lang w:val="en-US" w:eastAsia="id-ID"/>
        </w:rPr>
        <w:t>Kabupaten</w:t>
      </w:r>
      <w:proofErr w:type="spellEnd"/>
      <w:r w:rsidRPr="00321139">
        <w:rPr>
          <w:rFonts w:ascii="Arial" w:eastAsia="Times New Roman" w:hAnsi="Arial" w:cs="Arial"/>
          <w:sz w:val="22"/>
          <w:lang w:val="en-US" w:eastAsia="id-ID"/>
        </w:rPr>
        <w:t xml:space="preserve"> </w:t>
      </w:r>
      <w:proofErr w:type="gramStart"/>
      <w:r w:rsidRPr="00321139">
        <w:rPr>
          <w:rFonts w:ascii="Arial" w:eastAsia="Times New Roman" w:hAnsi="Arial" w:cs="Arial"/>
          <w:sz w:val="22"/>
          <w:lang w:val="en-US" w:eastAsia="id-ID"/>
        </w:rPr>
        <w:t>Semarang(</w:t>
      </w:r>
      <w:proofErr w:type="gramEnd"/>
      <w:r w:rsidR="00A73502" w:rsidRPr="00321139">
        <w:rPr>
          <w:rFonts w:ascii="Arial" w:hAnsi="Arial" w:cs="Arial"/>
          <w:sz w:val="22"/>
        </w:rPr>
        <w:fldChar w:fldCharType="begin"/>
      </w:r>
      <w:r w:rsidR="00A73502" w:rsidRPr="00321139">
        <w:rPr>
          <w:rFonts w:ascii="Arial" w:hAnsi="Arial" w:cs="Arial"/>
          <w:sz w:val="22"/>
        </w:rPr>
        <w:instrText xml:space="preserve"> HYPERLINK "http://jurnal.Unimus.ac.id/diakses" </w:instrText>
      </w:r>
      <w:r w:rsidR="00A73502" w:rsidRPr="00321139">
        <w:rPr>
          <w:rFonts w:ascii="Arial" w:hAnsi="Arial" w:cs="Arial"/>
          <w:sz w:val="22"/>
        </w:rPr>
        <w:fldChar w:fldCharType="separate"/>
      </w:r>
      <w:r w:rsidRPr="00321139">
        <w:rPr>
          <w:rFonts w:ascii="Arial" w:eastAsia="Times New Roman" w:hAnsi="Arial" w:cs="Arial"/>
          <w:sz w:val="22"/>
          <w:u w:val="single"/>
          <w:lang w:val="en-US" w:eastAsia="id-ID"/>
        </w:rPr>
        <w:t>http://jurnal.Unimus.ac.id/diakses</w:t>
      </w:r>
      <w:r w:rsidR="00A73502" w:rsidRPr="00321139">
        <w:rPr>
          <w:rFonts w:ascii="Arial" w:eastAsia="Times New Roman" w:hAnsi="Arial" w:cs="Arial"/>
          <w:sz w:val="22"/>
          <w:u w:val="single"/>
          <w:lang w:val="en-US" w:eastAsia="id-ID"/>
        </w:rPr>
        <w:fldChar w:fldCharType="end"/>
      </w:r>
      <w:r w:rsidRPr="00321139">
        <w:rPr>
          <w:rFonts w:ascii="Arial" w:eastAsia="Times New Roman" w:hAnsi="Arial" w:cs="Arial"/>
          <w:sz w:val="22"/>
          <w:lang w:val="en-US" w:eastAsia="id-ID"/>
        </w:rPr>
        <w:t xml:space="preserve"> </w:t>
      </w:r>
      <w:proofErr w:type="spellStart"/>
      <w:r w:rsidRPr="00321139">
        <w:rPr>
          <w:rFonts w:ascii="Arial" w:eastAsia="Times New Roman" w:hAnsi="Arial" w:cs="Arial"/>
          <w:sz w:val="22"/>
          <w:lang w:val="en-US" w:eastAsia="id-ID"/>
        </w:rPr>
        <w:t>pada</w:t>
      </w:r>
      <w:proofErr w:type="spellEnd"/>
      <w:r w:rsidRPr="00321139">
        <w:rPr>
          <w:rFonts w:ascii="Arial" w:eastAsia="Times New Roman" w:hAnsi="Arial" w:cs="Arial"/>
          <w:sz w:val="22"/>
          <w:lang w:val="en-US" w:eastAsia="id-ID"/>
        </w:rPr>
        <w:t xml:space="preserve"> </w:t>
      </w:r>
      <w:proofErr w:type="spellStart"/>
      <w:r w:rsidRPr="00321139">
        <w:rPr>
          <w:rFonts w:ascii="Arial" w:eastAsia="Times New Roman" w:hAnsi="Arial" w:cs="Arial"/>
          <w:sz w:val="22"/>
          <w:lang w:val="en-US" w:eastAsia="id-ID"/>
        </w:rPr>
        <w:t>tanggal</w:t>
      </w:r>
      <w:proofErr w:type="spellEnd"/>
      <w:r w:rsidRPr="00321139">
        <w:rPr>
          <w:rFonts w:ascii="Arial" w:eastAsia="Times New Roman" w:hAnsi="Arial" w:cs="Arial"/>
          <w:sz w:val="22"/>
          <w:lang w:val="en-US" w:eastAsia="id-ID"/>
        </w:rPr>
        <w:t xml:space="preserve"> 19 September 2015</w:t>
      </w:r>
    </w:p>
    <w:p w:rsidR="009C3904" w:rsidRPr="00321139" w:rsidRDefault="009C3904" w:rsidP="0086657C">
      <w:pPr>
        <w:tabs>
          <w:tab w:val="left" w:pos="1440"/>
          <w:tab w:val="left" w:pos="7644"/>
        </w:tabs>
        <w:spacing w:line="240" w:lineRule="auto"/>
        <w:ind w:left="284" w:hanging="284"/>
        <w:jc w:val="both"/>
        <w:rPr>
          <w:rFonts w:ascii="Arial" w:eastAsia="Calibri" w:hAnsi="Arial" w:cs="Arial"/>
          <w:sz w:val="22"/>
        </w:rPr>
      </w:pPr>
      <w:r w:rsidRPr="00321139">
        <w:rPr>
          <w:rFonts w:ascii="Arial" w:eastAsia="Calibri" w:hAnsi="Arial" w:cs="Arial"/>
          <w:sz w:val="22"/>
        </w:rPr>
        <w:t xml:space="preserve">Hasibuan, malayu S.P (2009) </w:t>
      </w:r>
      <w:r w:rsidRPr="00321139">
        <w:rPr>
          <w:rFonts w:ascii="Arial" w:eastAsia="Calibri" w:hAnsi="Arial" w:cs="Arial"/>
          <w:i/>
          <w:sz w:val="22"/>
        </w:rPr>
        <w:t>Manajemen Sumber Daya Manusia</w:t>
      </w:r>
      <w:r w:rsidRPr="00321139">
        <w:rPr>
          <w:rFonts w:ascii="Arial" w:eastAsia="Calibri" w:hAnsi="Arial" w:cs="Arial"/>
          <w:sz w:val="22"/>
        </w:rPr>
        <w:t>. Jakarta: Bumi Aksara</w:t>
      </w:r>
    </w:p>
    <w:p w:rsidR="009C3904" w:rsidRPr="00321139" w:rsidRDefault="009C3904" w:rsidP="0086657C">
      <w:pPr>
        <w:spacing w:line="240" w:lineRule="auto"/>
        <w:ind w:left="284" w:hanging="284"/>
        <w:jc w:val="both"/>
        <w:rPr>
          <w:rFonts w:ascii="Arial" w:eastAsia="Calibri" w:hAnsi="Arial" w:cs="Arial"/>
          <w:sz w:val="22"/>
        </w:rPr>
      </w:pPr>
      <w:r w:rsidRPr="00321139">
        <w:rPr>
          <w:rFonts w:ascii="Arial" w:eastAsia="Calibri" w:hAnsi="Arial" w:cs="Arial"/>
          <w:sz w:val="22"/>
        </w:rPr>
        <w:t xml:space="preserve">Hasibuan (2010) </w:t>
      </w:r>
      <w:r w:rsidRPr="00321139">
        <w:rPr>
          <w:rFonts w:ascii="Arial" w:eastAsia="Calibri" w:hAnsi="Arial" w:cs="Arial"/>
          <w:i/>
          <w:sz w:val="22"/>
        </w:rPr>
        <w:t>Organisasi dan Motivasi</w:t>
      </w:r>
      <w:r w:rsidRPr="00321139">
        <w:rPr>
          <w:rFonts w:ascii="Arial" w:eastAsia="Calibri" w:hAnsi="Arial" w:cs="Arial"/>
          <w:sz w:val="22"/>
        </w:rPr>
        <w:t xml:space="preserve">. Jakarta: PT Bumi Aksara. </w:t>
      </w:r>
    </w:p>
    <w:p w:rsidR="009C3904" w:rsidRPr="00321139" w:rsidRDefault="009C3904" w:rsidP="0086657C">
      <w:pPr>
        <w:tabs>
          <w:tab w:val="left" w:pos="1440"/>
          <w:tab w:val="left" w:pos="7644"/>
        </w:tabs>
        <w:spacing w:line="240" w:lineRule="auto"/>
        <w:ind w:left="284" w:hanging="284"/>
        <w:jc w:val="both"/>
        <w:rPr>
          <w:rFonts w:ascii="Arial" w:eastAsia="Calibri" w:hAnsi="Arial" w:cs="Arial"/>
          <w:sz w:val="22"/>
        </w:rPr>
      </w:pPr>
      <w:r w:rsidRPr="00321139">
        <w:rPr>
          <w:rFonts w:ascii="Arial" w:eastAsia="Calibri" w:hAnsi="Arial" w:cs="Arial"/>
          <w:sz w:val="22"/>
        </w:rPr>
        <w:t xml:space="preserve">Hastono, S.P (2007). </w:t>
      </w:r>
      <w:r w:rsidRPr="00321139">
        <w:rPr>
          <w:rFonts w:ascii="Arial" w:eastAsia="Calibri" w:hAnsi="Arial" w:cs="Arial"/>
          <w:i/>
          <w:sz w:val="22"/>
        </w:rPr>
        <w:t>Analisis Data Kesehatan</w:t>
      </w:r>
      <w:r w:rsidRPr="00321139">
        <w:rPr>
          <w:rFonts w:ascii="Arial" w:eastAsia="Calibri" w:hAnsi="Arial" w:cs="Arial"/>
          <w:sz w:val="22"/>
        </w:rPr>
        <w:t>. Jakarta: Fakultas Ilmu Kesehatan Masyarakat Universitas Indonesia</w:t>
      </w:r>
    </w:p>
    <w:p w:rsidR="009C3904" w:rsidRPr="00321139" w:rsidRDefault="009C3904" w:rsidP="0086657C">
      <w:pPr>
        <w:spacing w:line="240" w:lineRule="auto"/>
        <w:ind w:left="284" w:hanging="284"/>
        <w:jc w:val="both"/>
        <w:rPr>
          <w:rFonts w:ascii="Arial" w:eastAsia="Times New Roman" w:hAnsi="Arial" w:cs="Arial"/>
          <w:i/>
          <w:sz w:val="22"/>
          <w:lang w:val="en-US" w:eastAsia="id-ID"/>
        </w:rPr>
      </w:pPr>
      <w:proofErr w:type="spellStart"/>
      <w:r w:rsidRPr="00321139">
        <w:rPr>
          <w:rFonts w:ascii="Arial" w:eastAsia="Times New Roman" w:hAnsi="Arial" w:cs="Arial"/>
          <w:sz w:val="22"/>
          <w:lang w:val="en-US" w:eastAsia="id-ID"/>
        </w:rPr>
        <w:t>Hawari</w:t>
      </w:r>
      <w:proofErr w:type="spellEnd"/>
      <w:r w:rsidRPr="00321139">
        <w:rPr>
          <w:rFonts w:ascii="Arial" w:eastAsia="Times New Roman" w:hAnsi="Arial" w:cs="Arial"/>
          <w:sz w:val="22"/>
          <w:lang w:val="en-US" w:eastAsia="id-ID"/>
        </w:rPr>
        <w:t xml:space="preserve">, D. (2012). </w:t>
      </w:r>
      <w:proofErr w:type="spellStart"/>
      <w:r w:rsidRPr="00321139">
        <w:rPr>
          <w:rFonts w:ascii="Arial" w:eastAsia="Times New Roman" w:hAnsi="Arial" w:cs="Arial"/>
          <w:i/>
          <w:sz w:val="22"/>
          <w:lang w:val="en-US" w:eastAsia="id-ID"/>
        </w:rPr>
        <w:t>Manajemen</w:t>
      </w:r>
      <w:proofErr w:type="spellEnd"/>
      <w:r w:rsidRPr="00321139">
        <w:rPr>
          <w:rFonts w:ascii="Arial" w:eastAsia="Times New Roman" w:hAnsi="Arial" w:cs="Arial"/>
          <w:i/>
          <w:sz w:val="22"/>
          <w:lang w:val="en-US" w:eastAsia="id-ID"/>
        </w:rPr>
        <w:t xml:space="preserve"> </w:t>
      </w:r>
      <w:proofErr w:type="spellStart"/>
      <w:r w:rsidRPr="00321139">
        <w:rPr>
          <w:rFonts w:ascii="Arial" w:eastAsia="Times New Roman" w:hAnsi="Arial" w:cs="Arial"/>
          <w:i/>
          <w:sz w:val="22"/>
          <w:lang w:val="en-US" w:eastAsia="id-ID"/>
        </w:rPr>
        <w:t>Stres</w:t>
      </w:r>
      <w:proofErr w:type="spellEnd"/>
      <w:r w:rsidRPr="00321139">
        <w:rPr>
          <w:rFonts w:ascii="Arial" w:eastAsia="Times New Roman" w:hAnsi="Arial" w:cs="Arial"/>
          <w:i/>
          <w:sz w:val="22"/>
          <w:lang w:val="en-US" w:eastAsia="id-ID"/>
        </w:rPr>
        <w:t xml:space="preserve">, </w:t>
      </w:r>
      <w:proofErr w:type="spellStart"/>
      <w:r w:rsidRPr="00321139">
        <w:rPr>
          <w:rFonts w:ascii="Arial" w:eastAsia="Times New Roman" w:hAnsi="Arial" w:cs="Arial"/>
          <w:i/>
          <w:sz w:val="22"/>
          <w:lang w:val="en-US" w:eastAsia="id-ID"/>
        </w:rPr>
        <w:t>Cemas</w:t>
      </w:r>
      <w:proofErr w:type="spellEnd"/>
      <w:r w:rsidRPr="00321139">
        <w:rPr>
          <w:rFonts w:ascii="Arial" w:eastAsia="Times New Roman" w:hAnsi="Arial" w:cs="Arial"/>
          <w:i/>
          <w:sz w:val="22"/>
          <w:lang w:val="en-US" w:eastAsia="id-ID"/>
        </w:rPr>
        <w:t xml:space="preserve"> Dan </w:t>
      </w:r>
      <w:proofErr w:type="spellStart"/>
      <w:r w:rsidRPr="00321139">
        <w:rPr>
          <w:rFonts w:ascii="Arial" w:eastAsia="Times New Roman" w:hAnsi="Arial" w:cs="Arial"/>
          <w:i/>
          <w:sz w:val="22"/>
          <w:lang w:val="en-US" w:eastAsia="id-ID"/>
        </w:rPr>
        <w:t>Depresi</w:t>
      </w:r>
      <w:proofErr w:type="spellEnd"/>
      <w:r w:rsidRPr="00321139">
        <w:rPr>
          <w:rFonts w:ascii="Arial" w:eastAsia="Times New Roman" w:hAnsi="Arial" w:cs="Arial"/>
          <w:i/>
          <w:sz w:val="22"/>
          <w:lang w:eastAsia="id-ID"/>
        </w:rPr>
        <w:t xml:space="preserve">. </w:t>
      </w:r>
      <w:hyperlink r:id="rId9" w:history="1">
        <w:r w:rsidRPr="00321139">
          <w:rPr>
            <w:rFonts w:ascii="Arial" w:eastAsia="Calibri" w:hAnsi="Arial" w:cs="Arial"/>
            <w:sz w:val="22"/>
            <w:u w:val="single"/>
            <w:lang w:eastAsia="id-ID"/>
          </w:rPr>
          <w:t>http://www.inna-ppni.or.id/html 16/02/2009</w:t>
        </w:r>
      </w:hyperlink>
      <w:r w:rsidRPr="00321139">
        <w:rPr>
          <w:rFonts w:ascii="Arial" w:eastAsia="Calibri" w:hAnsi="Arial" w:cs="Arial"/>
          <w:sz w:val="22"/>
          <w:lang w:eastAsia="id-ID"/>
        </w:rPr>
        <w:t>.</w:t>
      </w:r>
    </w:p>
    <w:p w:rsidR="009C3904" w:rsidRPr="00321139" w:rsidRDefault="009C3904" w:rsidP="0086657C">
      <w:pPr>
        <w:tabs>
          <w:tab w:val="left" w:pos="720"/>
        </w:tabs>
        <w:autoSpaceDE w:val="0"/>
        <w:autoSpaceDN w:val="0"/>
        <w:adjustRightInd w:val="0"/>
        <w:spacing w:line="240" w:lineRule="auto"/>
        <w:ind w:left="284" w:hanging="284"/>
        <w:jc w:val="both"/>
        <w:rPr>
          <w:rFonts w:ascii="Arial" w:eastAsia="Calibri" w:hAnsi="Arial" w:cs="Arial"/>
          <w:sz w:val="22"/>
          <w:lang w:eastAsia="id-ID"/>
        </w:rPr>
      </w:pPr>
      <w:r w:rsidRPr="00321139">
        <w:rPr>
          <w:rFonts w:ascii="Arial" w:eastAsia="Calibri" w:hAnsi="Arial" w:cs="Arial"/>
          <w:sz w:val="22"/>
          <w:lang w:eastAsia="id-ID"/>
        </w:rPr>
        <w:tab/>
        <w:t>Jakarta: PT Bumi Aksara</w:t>
      </w:r>
    </w:p>
    <w:p w:rsidR="009C3904" w:rsidRPr="00321139" w:rsidRDefault="009C3904" w:rsidP="0086657C">
      <w:pPr>
        <w:spacing w:line="240" w:lineRule="auto"/>
        <w:ind w:left="284" w:hanging="284"/>
        <w:jc w:val="both"/>
        <w:rPr>
          <w:rFonts w:ascii="Arial" w:eastAsia="Times New Roman" w:hAnsi="Arial" w:cs="Arial"/>
          <w:sz w:val="22"/>
          <w:lang w:val="en-US" w:eastAsia="id-ID"/>
        </w:rPr>
      </w:pPr>
      <w:proofErr w:type="spellStart"/>
      <w:r w:rsidRPr="00321139">
        <w:rPr>
          <w:rFonts w:ascii="Arial" w:eastAsia="Times New Roman" w:hAnsi="Arial" w:cs="Arial"/>
          <w:sz w:val="22"/>
          <w:lang w:val="en-US" w:eastAsia="id-ID"/>
        </w:rPr>
        <w:t>Kasmarani</w:t>
      </w:r>
      <w:proofErr w:type="spellEnd"/>
      <w:r w:rsidRPr="00321139">
        <w:rPr>
          <w:rFonts w:ascii="Arial" w:eastAsia="Times New Roman" w:hAnsi="Arial" w:cs="Arial"/>
          <w:sz w:val="22"/>
          <w:lang w:val="en-US" w:eastAsia="id-ID"/>
        </w:rPr>
        <w:t>. (2012</w:t>
      </w:r>
      <w:r w:rsidRPr="00321139">
        <w:rPr>
          <w:rFonts w:ascii="Arial" w:eastAsia="Times New Roman" w:hAnsi="Arial" w:cs="Arial"/>
          <w:i/>
          <w:sz w:val="22"/>
          <w:lang w:val="en-US" w:eastAsia="id-ID"/>
        </w:rPr>
        <w:t xml:space="preserve">). </w:t>
      </w:r>
      <w:proofErr w:type="spellStart"/>
      <w:r w:rsidRPr="00321139">
        <w:rPr>
          <w:rFonts w:ascii="Arial" w:eastAsia="Times New Roman" w:hAnsi="Arial" w:cs="Arial"/>
          <w:i/>
          <w:sz w:val="22"/>
          <w:lang w:val="en-US" w:eastAsia="id-ID"/>
        </w:rPr>
        <w:t>Pengaruh</w:t>
      </w:r>
      <w:proofErr w:type="spellEnd"/>
      <w:r w:rsidRPr="00321139">
        <w:rPr>
          <w:rFonts w:ascii="Arial" w:eastAsia="Times New Roman" w:hAnsi="Arial" w:cs="Arial"/>
          <w:i/>
          <w:sz w:val="22"/>
          <w:lang w:val="en-US" w:eastAsia="id-ID"/>
        </w:rPr>
        <w:t xml:space="preserve"> Beban </w:t>
      </w:r>
      <w:proofErr w:type="spellStart"/>
      <w:r w:rsidRPr="00321139">
        <w:rPr>
          <w:rFonts w:ascii="Arial" w:eastAsia="Times New Roman" w:hAnsi="Arial" w:cs="Arial"/>
          <w:i/>
          <w:sz w:val="22"/>
          <w:lang w:val="en-US" w:eastAsia="id-ID"/>
        </w:rPr>
        <w:t>Kerja</w:t>
      </w:r>
      <w:proofErr w:type="spellEnd"/>
      <w:r w:rsidRPr="00321139">
        <w:rPr>
          <w:rFonts w:ascii="Arial" w:eastAsia="Times New Roman" w:hAnsi="Arial" w:cs="Arial"/>
          <w:i/>
          <w:sz w:val="22"/>
          <w:lang w:val="en-US" w:eastAsia="id-ID"/>
        </w:rPr>
        <w:t xml:space="preserve"> </w:t>
      </w:r>
      <w:proofErr w:type="spellStart"/>
      <w:r w:rsidRPr="00321139">
        <w:rPr>
          <w:rFonts w:ascii="Arial" w:eastAsia="Times New Roman" w:hAnsi="Arial" w:cs="Arial"/>
          <w:i/>
          <w:sz w:val="22"/>
          <w:lang w:val="en-US" w:eastAsia="id-ID"/>
        </w:rPr>
        <w:t>Fisik</w:t>
      </w:r>
      <w:proofErr w:type="spellEnd"/>
      <w:r w:rsidRPr="00321139">
        <w:rPr>
          <w:rFonts w:ascii="Arial" w:eastAsia="Times New Roman" w:hAnsi="Arial" w:cs="Arial"/>
          <w:i/>
          <w:sz w:val="22"/>
          <w:lang w:val="en-US" w:eastAsia="id-ID"/>
        </w:rPr>
        <w:t xml:space="preserve"> Dan Mental </w:t>
      </w:r>
      <w:proofErr w:type="spellStart"/>
      <w:r w:rsidRPr="00321139">
        <w:rPr>
          <w:rFonts w:ascii="Arial" w:eastAsia="Times New Roman" w:hAnsi="Arial" w:cs="Arial"/>
          <w:i/>
          <w:sz w:val="22"/>
          <w:lang w:val="en-US" w:eastAsia="id-ID"/>
        </w:rPr>
        <w:t>Terhadap</w:t>
      </w:r>
      <w:proofErr w:type="spellEnd"/>
      <w:r w:rsidRPr="00321139">
        <w:rPr>
          <w:rFonts w:ascii="Arial" w:eastAsia="Times New Roman" w:hAnsi="Arial" w:cs="Arial"/>
          <w:i/>
          <w:sz w:val="22"/>
          <w:lang w:val="en-US" w:eastAsia="id-ID"/>
        </w:rPr>
        <w:t xml:space="preserve"> </w:t>
      </w:r>
      <w:proofErr w:type="spellStart"/>
      <w:r w:rsidRPr="00321139">
        <w:rPr>
          <w:rFonts w:ascii="Arial" w:eastAsia="Times New Roman" w:hAnsi="Arial" w:cs="Arial"/>
          <w:i/>
          <w:sz w:val="22"/>
          <w:lang w:val="en-US" w:eastAsia="id-ID"/>
        </w:rPr>
        <w:t>Stres</w:t>
      </w:r>
      <w:proofErr w:type="spellEnd"/>
      <w:r w:rsidRPr="00321139">
        <w:rPr>
          <w:rFonts w:ascii="Arial" w:eastAsia="Times New Roman" w:hAnsi="Arial" w:cs="Arial"/>
          <w:i/>
          <w:sz w:val="22"/>
          <w:lang w:val="en-US" w:eastAsia="id-ID"/>
        </w:rPr>
        <w:t xml:space="preserve"> </w:t>
      </w:r>
      <w:proofErr w:type="spellStart"/>
      <w:r w:rsidRPr="00321139">
        <w:rPr>
          <w:rFonts w:ascii="Arial" w:eastAsia="Times New Roman" w:hAnsi="Arial" w:cs="Arial"/>
          <w:i/>
          <w:sz w:val="22"/>
          <w:lang w:val="en-US" w:eastAsia="id-ID"/>
        </w:rPr>
        <w:t>Kerja</w:t>
      </w:r>
      <w:proofErr w:type="spellEnd"/>
      <w:r w:rsidRPr="00321139">
        <w:rPr>
          <w:rFonts w:ascii="Arial" w:eastAsia="Times New Roman" w:hAnsi="Arial" w:cs="Arial"/>
          <w:i/>
          <w:sz w:val="22"/>
          <w:lang w:val="en-US" w:eastAsia="id-ID"/>
        </w:rPr>
        <w:t xml:space="preserve"> </w:t>
      </w:r>
      <w:proofErr w:type="spellStart"/>
      <w:r w:rsidRPr="00321139">
        <w:rPr>
          <w:rFonts w:ascii="Arial" w:eastAsia="Times New Roman" w:hAnsi="Arial" w:cs="Arial"/>
          <w:i/>
          <w:sz w:val="22"/>
          <w:lang w:val="en-US" w:eastAsia="id-ID"/>
        </w:rPr>
        <w:t>Pada</w:t>
      </w:r>
      <w:proofErr w:type="spellEnd"/>
      <w:r w:rsidRPr="00321139">
        <w:rPr>
          <w:rFonts w:ascii="Arial" w:eastAsia="Times New Roman" w:hAnsi="Arial" w:cs="Arial"/>
          <w:i/>
          <w:sz w:val="22"/>
          <w:lang w:val="en-US" w:eastAsia="id-ID"/>
        </w:rPr>
        <w:t xml:space="preserve"> </w:t>
      </w:r>
      <w:proofErr w:type="spellStart"/>
      <w:r w:rsidRPr="00321139">
        <w:rPr>
          <w:rFonts w:ascii="Arial" w:eastAsia="Times New Roman" w:hAnsi="Arial" w:cs="Arial"/>
          <w:i/>
          <w:sz w:val="22"/>
          <w:lang w:val="en-US" w:eastAsia="id-ID"/>
        </w:rPr>
        <w:t>Perawat</w:t>
      </w:r>
      <w:proofErr w:type="spellEnd"/>
      <w:r w:rsidRPr="00321139">
        <w:rPr>
          <w:rFonts w:ascii="Arial" w:eastAsia="Times New Roman" w:hAnsi="Arial" w:cs="Arial"/>
          <w:i/>
          <w:sz w:val="22"/>
          <w:lang w:val="en-US" w:eastAsia="id-ID"/>
        </w:rPr>
        <w:t xml:space="preserve"> Di IGD RSUD </w:t>
      </w:r>
      <w:proofErr w:type="spellStart"/>
      <w:r w:rsidRPr="00321139">
        <w:rPr>
          <w:rFonts w:ascii="Arial" w:eastAsia="Times New Roman" w:hAnsi="Arial" w:cs="Arial"/>
          <w:i/>
          <w:sz w:val="22"/>
          <w:lang w:val="en-US" w:eastAsia="id-ID"/>
        </w:rPr>
        <w:t>Cianjur</w:t>
      </w:r>
      <w:proofErr w:type="spellEnd"/>
      <w:r w:rsidRPr="00321139">
        <w:rPr>
          <w:rFonts w:ascii="Arial" w:eastAsia="Times New Roman" w:hAnsi="Arial" w:cs="Arial"/>
          <w:sz w:val="22"/>
          <w:lang w:val="en-US" w:eastAsia="id-ID"/>
        </w:rPr>
        <w:t xml:space="preserve"> </w:t>
      </w:r>
      <w:proofErr w:type="spellStart"/>
      <w:r w:rsidRPr="00321139">
        <w:rPr>
          <w:rFonts w:ascii="Arial" w:eastAsia="Times New Roman" w:hAnsi="Arial" w:cs="Arial"/>
          <w:sz w:val="22"/>
          <w:lang w:val="en-US" w:eastAsia="id-ID"/>
        </w:rPr>
        <w:t>Jurnal</w:t>
      </w:r>
      <w:proofErr w:type="spellEnd"/>
      <w:r w:rsidRPr="00321139">
        <w:rPr>
          <w:rFonts w:ascii="Arial" w:eastAsia="Times New Roman" w:hAnsi="Arial" w:cs="Arial"/>
          <w:sz w:val="22"/>
          <w:lang w:val="en-US" w:eastAsia="id-ID"/>
        </w:rPr>
        <w:t xml:space="preserve"> </w:t>
      </w:r>
      <w:proofErr w:type="spellStart"/>
      <w:r w:rsidRPr="00321139">
        <w:rPr>
          <w:rFonts w:ascii="Arial" w:eastAsia="Times New Roman" w:hAnsi="Arial" w:cs="Arial"/>
          <w:sz w:val="22"/>
          <w:lang w:val="en-US" w:eastAsia="id-ID"/>
        </w:rPr>
        <w:t>Kesehatan</w:t>
      </w:r>
      <w:proofErr w:type="spellEnd"/>
      <w:r w:rsidRPr="00321139">
        <w:rPr>
          <w:rFonts w:ascii="Arial" w:eastAsia="Times New Roman" w:hAnsi="Arial" w:cs="Arial"/>
          <w:sz w:val="22"/>
          <w:lang w:val="en-US" w:eastAsia="id-ID"/>
        </w:rPr>
        <w:t xml:space="preserve"> </w:t>
      </w:r>
      <w:proofErr w:type="spellStart"/>
      <w:r w:rsidRPr="00321139">
        <w:rPr>
          <w:rFonts w:ascii="Arial" w:eastAsia="Times New Roman" w:hAnsi="Arial" w:cs="Arial"/>
          <w:sz w:val="22"/>
          <w:lang w:val="en-US" w:eastAsia="id-ID"/>
        </w:rPr>
        <w:t>Masyarakat.Volume</w:t>
      </w:r>
      <w:proofErr w:type="spellEnd"/>
      <w:r w:rsidRPr="00321139">
        <w:rPr>
          <w:rFonts w:ascii="Arial" w:eastAsia="Times New Roman" w:hAnsi="Arial" w:cs="Arial"/>
          <w:sz w:val="22"/>
          <w:lang w:val="en-US" w:eastAsia="id-ID"/>
        </w:rPr>
        <w:t xml:space="preserve"> I</w:t>
      </w:r>
    </w:p>
    <w:p w:rsidR="009C3904" w:rsidRPr="0086657C" w:rsidRDefault="009C3904" w:rsidP="0086657C">
      <w:pPr>
        <w:spacing w:line="240" w:lineRule="auto"/>
        <w:ind w:left="284" w:hanging="284"/>
        <w:jc w:val="both"/>
        <w:rPr>
          <w:rFonts w:ascii="Arial" w:eastAsia="Times New Roman" w:hAnsi="Arial" w:cs="Arial"/>
          <w:sz w:val="22"/>
          <w:lang w:eastAsia="id-ID"/>
        </w:rPr>
      </w:pPr>
      <w:proofErr w:type="spellStart"/>
      <w:r w:rsidRPr="00321139">
        <w:rPr>
          <w:rFonts w:ascii="Arial" w:eastAsia="Times New Roman" w:hAnsi="Arial" w:cs="Arial"/>
          <w:sz w:val="22"/>
          <w:lang w:val="en-US" w:eastAsia="id-ID"/>
        </w:rPr>
        <w:t>Kelana</w:t>
      </w:r>
      <w:proofErr w:type="spellEnd"/>
      <w:r w:rsidRPr="00321139">
        <w:rPr>
          <w:rFonts w:ascii="Arial" w:eastAsia="Times New Roman" w:hAnsi="Arial" w:cs="Arial"/>
          <w:sz w:val="22"/>
          <w:lang w:val="en-US" w:eastAsia="id-ID"/>
        </w:rPr>
        <w:t xml:space="preserve"> K D.  (2011). </w:t>
      </w:r>
      <w:proofErr w:type="spellStart"/>
      <w:r w:rsidRPr="00321139">
        <w:rPr>
          <w:rFonts w:ascii="Arial" w:eastAsia="Times New Roman" w:hAnsi="Arial" w:cs="Arial"/>
          <w:bCs/>
          <w:i/>
          <w:sz w:val="22"/>
          <w:lang w:val="en-US" w:eastAsia="id-ID"/>
        </w:rPr>
        <w:t>Metodologi</w:t>
      </w:r>
      <w:proofErr w:type="spellEnd"/>
      <w:r w:rsidRPr="00321139">
        <w:rPr>
          <w:rFonts w:ascii="Arial" w:eastAsia="Times New Roman" w:hAnsi="Arial" w:cs="Arial"/>
          <w:bCs/>
          <w:i/>
          <w:sz w:val="22"/>
          <w:lang w:val="en-US" w:eastAsia="id-ID"/>
        </w:rPr>
        <w:t xml:space="preserve"> </w:t>
      </w:r>
      <w:proofErr w:type="spellStart"/>
      <w:r w:rsidRPr="00321139">
        <w:rPr>
          <w:rFonts w:ascii="Arial" w:eastAsia="Times New Roman" w:hAnsi="Arial" w:cs="Arial"/>
          <w:bCs/>
          <w:i/>
          <w:sz w:val="22"/>
          <w:lang w:val="en-US" w:eastAsia="id-ID"/>
        </w:rPr>
        <w:t>penelitian</w:t>
      </w:r>
      <w:proofErr w:type="spellEnd"/>
      <w:r w:rsidRPr="00321139">
        <w:rPr>
          <w:rFonts w:ascii="Arial" w:eastAsia="Times New Roman" w:hAnsi="Arial" w:cs="Arial"/>
          <w:bCs/>
          <w:i/>
          <w:sz w:val="22"/>
          <w:lang w:val="en-US" w:eastAsia="id-ID"/>
        </w:rPr>
        <w:t xml:space="preserve"> </w:t>
      </w:r>
      <w:proofErr w:type="spellStart"/>
      <w:r w:rsidRPr="00321139">
        <w:rPr>
          <w:rFonts w:ascii="Arial" w:eastAsia="Times New Roman" w:hAnsi="Arial" w:cs="Arial"/>
          <w:bCs/>
          <w:i/>
          <w:sz w:val="22"/>
          <w:lang w:val="en-US" w:eastAsia="id-ID"/>
        </w:rPr>
        <w:t>keperawatan</w:t>
      </w:r>
      <w:proofErr w:type="spellEnd"/>
      <w:r w:rsidRPr="00321139">
        <w:rPr>
          <w:rFonts w:ascii="Arial" w:eastAsia="Times New Roman" w:hAnsi="Arial" w:cs="Arial"/>
          <w:sz w:val="22"/>
          <w:lang w:val="en-US" w:eastAsia="id-ID"/>
        </w:rPr>
        <w:t xml:space="preserve">. CV. Trans info </w:t>
      </w:r>
      <w:proofErr w:type="gramStart"/>
      <w:r w:rsidRPr="00321139">
        <w:rPr>
          <w:rFonts w:ascii="Arial" w:eastAsia="Times New Roman" w:hAnsi="Arial" w:cs="Arial"/>
          <w:sz w:val="22"/>
          <w:lang w:val="en-US" w:eastAsia="id-ID"/>
        </w:rPr>
        <w:t>media :</w:t>
      </w:r>
      <w:proofErr w:type="gramEnd"/>
      <w:r w:rsidRPr="00321139">
        <w:rPr>
          <w:rFonts w:ascii="Arial" w:eastAsia="Times New Roman" w:hAnsi="Arial" w:cs="Arial"/>
          <w:sz w:val="22"/>
          <w:lang w:val="en-US" w:eastAsia="id-ID"/>
        </w:rPr>
        <w:t xml:space="preserve"> Depok</w:t>
      </w:r>
      <w:r w:rsidRPr="00321139">
        <w:rPr>
          <w:rFonts w:ascii="Arial" w:eastAsia="Times New Roman" w:hAnsi="Arial" w:cs="Arial"/>
          <w:sz w:val="22"/>
          <w:lang w:eastAsia="id-ID"/>
        </w:rPr>
        <w:t>, Fakultas Kedokteran UGM.</w:t>
      </w:r>
    </w:p>
    <w:p w:rsidR="009C3904" w:rsidRPr="00321139" w:rsidRDefault="009C3904" w:rsidP="0086657C">
      <w:pPr>
        <w:spacing w:line="240" w:lineRule="auto"/>
        <w:ind w:left="284" w:hanging="284"/>
        <w:jc w:val="both"/>
        <w:rPr>
          <w:rFonts w:ascii="Arial" w:eastAsia="Calibri" w:hAnsi="Arial" w:cs="Arial"/>
          <w:sz w:val="22"/>
        </w:rPr>
      </w:pPr>
      <w:r w:rsidRPr="00321139">
        <w:rPr>
          <w:rFonts w:ascii="Arial" w:eastAsia="Calibri" w:hAnsi="Arial" w:cs="Arial"/>
          <w:sz w:val="22"/>
        </w:rPr>
        <w:t xml:space="preserve">Kusumaningtias, N.F (2010) </w:t>
      </w:r>
      <w:r w:rsidRPr="00321139">
        <w:rPr>
          <w:rFonts w:ascii="Arial" w:eastAsia="Calibri" w:hAnsi="Arial" w:cs="Arial"/>
          <w:i/>
          <w:sz w:val="22"/>
        </w:rPr>
        <w:t>Hubungan iklim komunikasi kinerja karyawan rumah sakit Roemani muhammadiyah semarang</w:t>
      </w:r>
    </w:p>
    <w:p w:rsidR="009C3904" w:rsidRPr="00321139" w:rsidRDefault="009C3904" w:rsidP="0086657C">
      <w:pPr>
        <w:autoSpaceDE w:val="0"/>
        <w:autoSpaceDN w:val="0"/>
        <w:adjustRightInd w:val="0"/>
        <w:spacing w:line="240" w:lineRule="auto"/>
        <w:ind w:left="284" w:hanging="284"/>
        <w:rPr>
          <w:rFonts w:ascii="Arial" w:eastAsia="Calibri" w:hAnsi="Arial" w:cs="Arial"/>
          <w:sz w:val="22"/>
          <w:lang w:eastAsia="id-ID"/>
        </w:rPr>
      </w:pPr>
      <w:r w:rsidRPr="00321139">
        <w:rPr>
          <w:rFonts w:ascii="Arial" w:eastAsia="Calibri" w:hAnsi="Arial" w:cs="Arial"/>
          <w:sz w:val="22"/>
          <w:lang w:eastAsia="id-ID"/>
        </w:rPr>
        <w:t xml:space="preserve">Lexshimi, R., Tahir. S., Santhna, L.P.,Nizam, M. D., (2007). </w:t>
      </w:r>
      <w:r w:rsidRPr="00321139">
        <w:rPr>
          <w:rFonts w:ascii="Arial" w:eastAsia="Calibri" w:hAnsi="Arial" w:cs="Arial"/>
          <w:i/>
          <w:iCs/>
          <w:sz w:val="22"/>
          <w:lang w:eastAsia="id-ID"/>
        </w:rPr>
        <w:t>Prevalence ofStress and Coping Mechanismamong Staff Nurses in the IntensiveCare Unit</w:t>
      </w:r>
      <w:r w:rsidRPr="00321139">
        <w:rPr>
          <w:rFonts w:ascii="Arial" w:eastAsia="Calibri" w:hAnsi="Arial" w:cs="Arial"/>
          <w:sz w:val="22"/>
          <w:lang w:eastAsia="id-ID"/>
        </w:rPr>
        <w:t>., 2 (2): 146-153</w:t>
      </w:r>
    </w:p>
    <w:p w:rsidR="009C3904" w:rsidRPr="00321139" w:rsidRDefault="009C3904" w:rsidP="0086657C">
      <w:pPr>
        <w:tabs>
          <w:tab w:val="left" w:pos="1440"/>
          <w:tab w:val="left" w:pos="7644"/>
        </w:tabs>
        <w:spacing w:line="240" w:lineRule="auto"/>
        <w:ind w:left="284" w:hanging="284"/>
        <w:jc w:val="both"/>
        <w:rPr>
          <w:rFonts w:ascii="Arial" w:eastAsia="Calibri" w:hAnsi="Arial" w:cs="Arial"/>
          <w:sz w:val="22"/>
        </w:rPr>
      </w:pPr>
      <w:r w:rsidRPr="00321139">
        <w:rPr>
          <w:rFonts w:ascii="Arial" w:eastAsia="Calibri" w:hAnsi="Arial" w:cs="Arial"/>
          <w:sz w:val="22"/>
        </w:rPr>
        <w:t xml:space="preserve">Lloyd L., &amp; Rue, Leslie W. (2007). </w:t>
      </w:r>
      <w:r w:rsidRPr="00321139">
        <w:rPr>
          <w:rFonts w:ascii="Arial" w:eastAsia="Calibri" w:hAnsi="Arial" w:cs="Arial"/>
          <w:i/>
          <w:sz w:val="22"/>
        </w:rPr>
        <w:t>Human resource management</w:t>
      </w:r>
      <w:r w:rsidRPr="00321139">
        <w:rPr>
          <w:rFonts w:ascii="Arial" w:eastAsia="Calibri" w:hAnsi="Arial" w:cs="Arial"/>
          <w:sz w:val="22"/>
        </w:rPr>
        <w:t>. (9th ed.).</w:t>
      </w:r>
    </w:p>
    <w:p w:rsidR="009C3904" w:rsidRPr="0086657C" w:rsidRDefault="009C3904" w:rsidP="0086657C">
      <w:pPr>
        <w:autoSpaceDE w:val="0"/>
        <w:autoSpaceDN w:val="0"/>
        <w:adjustRightInd w:val="0"/>
        <w:spacing w:line="240" w:lineRule="auto"/>
        <w:ind w:left="284" w:hanging="284"/>
        <w:jc w:val="both"/>
        <w:rPr>
          <w:rFonts w:ascii="Arial" w:eastAsia="Calibri" w:hAnsi="Arial" w:cs="Arial"/>
          <w:bCs/>
          <w:sz w:val="22"/>
          <w:lang w:eastAsia="id-ID"/>
        </w:rPr>
      </w:pPr>
      <w:r w:rsidRPr="00321139">
        <w:rPr>
          <w:rFonts w:ascii="Arial" w:eastAsia="Calibri" w:hAnsi="Arial" w:cs="Arial"/>
          <w:sz w:val="22"/>
          <w:lang w:eastAsia="id-ID"/>
        </w:rPr>
        <w:t xml:space="preserve">Lumingkewas, M. (2015) </w:t>
      </w:r>
      <w:r w:rsidRPr="00321139">
        <w:rPr>
          <w:rFonts w:ascii="Arial" w:eastAsia="Calibri" w:hAnsi="Arial" w:cs="Arial"/>
          <w:i/>
          <w:sz w:val="22"/>
          <w:lang w:eastAsia="id-ID"/>
        </w:rPr>
        <w:t>Hubungan Kondisi Kerja Dengan Stres Perawat Diruangan Instalasi Gawat Darurat Medik RSUP Prof. DR. R. Kandou Manado</w:t>
      </w:r>
      <w:r w:rsidRPr="00321139">
        <w:rPr>
          <w:rFonts w:ascii="Arial" w:eastAsia="Calibri" w:hAnsi="Arial" w:cs="Arial"/>
          <w:sz w:val="22"/>
          <w:lang w:eastAsia="id-ID"/>
        </w:rPr>
        <w:t>.ejournal Keperawatan (e-Kp) Volume 3 Nomor 3</w:t>
      </w:r>
      <w:r w:rsidRPr="00321139">
        <w:rPr>
          <w:rFonts w:ascii="Arial" w:eastAsia="Calibri" w:hAnsi="Arial" w:cs="Arial"/>
          <w:bCs/>
          <w:sz w:val="22"/>
          <w:lang w:eastAsia="id-ID"/>
        </w:rPr>
        <w:t>. Diakses 15 November 2015</w:t>
      </w:r>
    </w:p>
    <w:p w:rsidR="009C3904" w:rsidRPr="00321139" w:rsidRDefault="009C3904" w:rsidP="0086657C">
      <w:pPr>
        <w:spacing w:line="240" w:lineRule="auto"/>
        <w:ind w:left="284" w:hanging="284"/>
        <w:jc w:val="both"/>
        <w:rPr>
          <w:rFonts w:ascii="Arial" w:eastAsia="Times New Roman" w:hAnsi="Arial" w:cs="Arial"/>
          <w:sz w:val="22"/>
          <w:lang w:eastAsia="id-ID"/>
        </w:rPr>
      </w:pPr>
      <w:proofErr w:type="spellStart"/>
      <w:r w:rsidRPr="00321139">
        <w:rPr>
          <w:rFonts w:ascii="Arial" w:eastAsia="Times New Roman" w:hAnsi="Arial" w:cs="Arial"/>
          <w:sz w:val="22"/>
          <w:lang w:val="en-US" w:eastAsia="id-ID"/>
        </w:rPr>
        <w:t>Mulyadi</w:t>
      </w:r>
      <w:proofErr w:type="spellEnd"/>
      <w:r w:rsidRPr="00321139">
        <w:rPr>
          <w:rFonts w:ascii="Arial" w:eastAsia="Times New Roman" w:hAnsi="Arial" w:cs="Arial"/>
          <w:sz w:val="22"/>
          <w:lang w:val="en-US" w:eastAsia="id-ID"/>
        </w:rPr>
        <w:t xml:space="preserve">, I, (2009). </w:t>
      </w:r>
      <w:proofErr w:type="spellStart"/>
      <w:r w:rsidRPr="00321139">
        <w:rPr>
          <w:rFonts w:ascii="Arial" w:eastAsia="Times New Roman" w:hAnsi="Arial" w:cs="Arial"/>
          <w:i/>
          <w:sz w:val="22"/>
          <w:lang w:val="en-US" w:eastAsia="id-ID"/>
        </w:rPr>
        <w:t>Keperawatan</w:t>
      </w:r>
      <w:proofErr w:type="spellEnd"/>
      <w:r w:rsidRPr="00321139">
        <w:rPr>
          <w:rFonts w:ascii="Arial" w:eastAsia="Times New Roman" w:hAnsi="Arial" w:cs="Arial"/>
          <w:i/>
          <w:sz w:val="22"/>
          <w:lang w:val="en-US" w:eastAsia="id-ID"/>
        </w:rPr>
        <w:t xml:space="preserve"> Jiwa. </w:t>
      </w:r>
      <w:proofErr w:type="spellStart"/>
      <w:proofErr w:type="gramStart"/>
      <w:r w:rsidRPr="00321139">
        <w:rPr>
          <w:rFonts w:ascii="Arial" w:eastAsia="Times New Roman" w:hAnsi="Arial" w:cs="Arial"/>
          <w:sz w:val="22"/>
          <w:lang w:val="en-US" w:eastAsia="id-ID"/>
        </w:rPr>
        <w:t>Bandung:Refika</w:t>
      </w:r>
      <w:proofErr w:type="spellEnd"/>
      <w:proofErr w:type="gramEnd"/>
      <w:r w:rsidRPr="00321139">
        <w:rPr>
          <w:rFonts w:ascii="Arial" w:eastAsia="Times New Roman" w:hAnsi="Arial" w:cs="Arial"/>
          <w:sz w:val="22"/>
          <w:lang w:val="en-US" w:eastAsia="id-ID"/>
        </w:rPr>
        <w:t xml:space="preserve"> </w:t>
      </w:r>
      <w:proofErr w:type="spellStart"/>
      <w:r w:rsidRPr="00321139">
        <w:rPr>
          <w:rFonts w:ascii="Arial" w:eastAsia="Times New Roman" w:hAnsi="Arial" w:cs="Arial"/>
          <w:sz w:val="22"/>
          <w:lang w:val="en-US" w:eastAsia="id-ID"/>
        </w:rPr>
        <w:t>Aditama</w:t>
      </w:r>
      <w:proofErr w:type="spellEnd"/>
    </w:p>
    <w:p w:rsidR="009C3904" w:rsidRPr="00321139" w:rsidRDefault="009C3904" w:rsidP="0086657C">
      <w:pPr>
        <w:autoSpaceDE w:val="0"/>
        <w:autoSpaceDN w:val="0"/>
        <w:adjustRightInd w:val="0"/>
        <w:spacing w:line="240" w:lineRule="auto"/>
        <w:ind w:left="284" w:hanging="284"/>
        <w:jc w:val="both"/>
        <w:rPr>
          <w:rFonts w:ascii="Arial" w:eastAsia="Calibri" w:hAnsi="Arial" w:cs="Arial"/>
          <w:sz w:val="22"/>
        </w:rPr>
      </w:pPr>
      <w:r w:rsidRPr="00321139">
        <w:rPr>
          <w:rFonts w:ascii="Arial" w:eastAsia="Calibri" w:hAnsi="Arial" w:cs="Arial"/>
          <w:color w:val="000000"/>
          <w:sz w:val="22"/>
          <w:lang w:eastAsia="id-ID"/>
        </w:rPr>
        <w:t xml:space="preserve">Nancy Theresa Blake (2012) The Relationship between the Nurses’ Work Environment </w:t>
      </w:r>
      <w:r w:rsidRPr="00321139">
        <w:rPr>
          <w:rFonts w:ascii="Arial" w:eastAsia="Calibri" w:hAnsi="Arial" w:cs="Arial"/>
          <w:sz w:val="22"/>
          <w:lang w:val="en-US"/>
        </w:rPr>
        <w:t>and Patient and Nurse Outcomes</w:t>
      </w:r>
      <w:r w:rsidRPr="00321139">
        <w:rPr>
          <w:rFonts w:ascii="Arial" w:eastAsia="Calibri" w:hAnsi="Arial" w:cs="Arial"/>
          <w:sz w:val="22"/>
        </w:rPr>
        <w:t>. UNIVERSITY OF CALIFORNIA</w:t>
      </w:r>
    </w:p>
    <w:p w:rsidR="009C3904" w:rsidRPr="00321139" w:rsidRDefault="009C3904" w:rsidP="0086657C">
      <w:pPr>
        <w:spacing w:line="240" w:lineRule="auto"/>
        <w:ind w:left="284" w:hanging="284"/>
        <w:jc w:val="both"/>
        <w:rPr>
          <w:rFonts w:ascii="Arial" w:eastAsia="Times New Roman" w:hAnsi="Arial" w:cs="Arial"/>
          <w:sz w:val="22"/>
          <w:lang w:eastAsia="id-ID"/>
        </w:rPr>
      </w:pPr>
      <w:r w:rsidRPr="00321139">
        <w:rPr>
          <w:rFonts w:ascii="Arial" w:eastAsia="Times New Roman" w:hAnsi="Arial" w:cs="Arial"/>
          <w:sz w:val="22"/>
          <w:lang w:val="en-US" w:eastAsia="id-ID"/>
        </w:rPr>
        <w:t xml:space="preserve">Nasir Dan </w:t>
      </w:r>
      <w:proofErr w:type="spellStart"/>
      <w:r w:rsidRPr="00321139">
        <w:rPr>
          <w:rFonts w:ascii="Arial" w:eastAsia="Times New Roman" w:hAnsi="Arial" w:cs="Arial"/>
          <w:sz w:val="22"/>
          <w:lang w:val="en-US" w:eastAsia="id-ID"/>
        </w:rPr>
        <w:t>Muhith</w:t>
      </w:r>
      <w:proofErr w:type="spellEnd"/>
      <w:r w:rsidRPr="00321139">
        <w:rPr>
          <w:rFonts w:ascii="Arial" w:eastAsia="Times New Roman" w:hAnsi="Arial" w:cs="Arial"/>
          <w:sz w:val="22"/>
          <w:lang w:val="en-US" w:eastAsia="id-ID"/>
        </w:rPr>
        <w:t xml:space="preserve">. (2011) </w:t>
      </w:r>
      <w:proofErr w:type="spellStart"/>
      <w:r w:rsidRPr="00321139">
        <w:rPr>
          <w:rFonts w:ascii="Arial" w:eastAsia="Times New Roman" w:hAnsi="Arial" w:cs="Arial"/>
          <w:i/>
          <w:sz w:val="22"/>
          <w:lang w:val="en-US" w:eastAsia="id-ID"/>
        </w:rPr>
        <w:t>Buku</w:t>
      </w:r>
      <w:proofErr w:type="spellEnd"/>
      <w:r w:rsidRPr="00321139">
        <w:rPr>
          <w:rFonts w:ascii="Arial" w:eastAsia="Times New Roman" w:hAnsi="Arial" w:cs="Arial"/>
          <w:i/>
          <w:sz w:val="22"/>
          <w:lang w:val="en-US" w:eastAsia="id-ID"/>
        </w:rPr>
        <w:t xml:space="preserve"> Ajar </w:t>
      </w:r>
      <w:proofErr w:type="spellStart"/>
      <w:r w:rsidRPr="00321139">
        <w:rPr>
          <w:rFonts w:ascii="Arial" w:eastAsia="Times New Roman" w:hAnsi="Arial" w:cs="Arial"/>
          <w:i/>
          <w:sz w:val="22"/>
          <w:lang w:val="en-US" w:eastAsia="id-ID"/>
        </w:rPr>
        <w:t>Metodologi</w:t>
      </w:r>
      <w:proofErr w:type="spellEnd"/>
      <w:r w:rsidRPr="00321139">
        <w:rPr>
          <w:rFonts w:ascii="Arial" w:eastAsia="Times New Roman" w:hAnsi="Arial" w:cs="Arial"/>
          <w:i/>
          <w:sz w:val="22"/>
          <w:lang w:val="en-US" w:eastAsia="id-ID"/>
        </w:rPr>
        <w:t xml:space="preserve"> </w:t>
      </w:r>
      <w:proofErr w:type="spellStart"/>
      <w:r w:rsidRPr="00321139">
        <w:rPr>
          <w:rFonts w:ascii="Arial" w:eastAsia="Times New Roman" w:hAnsi="Arial" w:cs="Arial"/>
          <w:i/>
          <w:sz w:val="22"/>
          <w:lang w:val="en-US" w:eastAsia="id-ID"/>
        </w:rPr>
        <w:t>Penelitian</w:t>
      </w:r>
      <w:proofErr w:type="spellEnd"/>
      <w:r w:rsidRPr="00321139">
        <w:rPr>
          <w:rFonts w:ascii="Arial" w:eastAsia="Times New Roman" w:hAnsi="Arial" w:cs="Arial"/>
          <w:i/>
          <w:sz w:val="22"/>
          <w:lang w:val="en-US" w:eastAsia="id-ID"/>
        </w:rPr>
        <w:t xml:space="preserve"> </w:t>
      </w:r>
      <w:proofErr w:type="spellStart"/>
      <w:r w:rsidRPr="00321139">
        <w:rPr>
          <w:rFonts w:ascii="Arial" w:eastAsia="Times New Roman" w:hAnsi="Arial" w:cs="Arial"/>
          <w:i/>
          <w:sz w:val="22"/>
          <w:lang w:val="en-US" w:eastAsia="id-ID"/>
        </w:rPr>
        <w:t>Kesehatan</w:t>
      </w:r>
      <w:proofErr w:type="spellEnd"/>
      <w:r w:rsidRPr="00321139">
        <w:rPr>
          <w:rFonts w:ascii="Arial" w:eastAsia="Times New Roman" w:hAnsi="Arial" w:cs="Arial"/>
          <w:i/>
          <w:sz w:val="22"/>
          <w:lang w:val="en-US" w:eastAsia="id-ID"/>
        </w:rPr>
        <w:t xml:space="preserve">: </w:t>
      </w:r>
      <w:proofErr w:type="spellStart"/>
      <w:r w:rsidRPr="00321139">
        <w:rPr>
          <w:rFonts w:ascii="Arial" w:eastAsia="Times New Roman" w:hAnsi="Arial" w:cs="Arial"/>
          <w:i/>
          <w:sz w:val="22"/>
          <w:lang w:val="en-US" w:eastAsia="id-ID"/>
        </w:rPr>
        <w:t>Konsep</w:t>
      </w:r>
      <w:proofErr w:type="spellEnd"/>
      <w:r w:rsidRPr="00321139">
        <w:rPr>
          <w:rFonts w:ascii="Arial" w:eastAsia="Times New Roman" w:hAnsi="Arial" w:cs="Arial"/>
          <w:i/>
          <w:sz w:val="22"/>
          <w:lang w:val="en-US" w:eastAsia="id-ID"/>
        </w:rPr>
        <w:t xml:space="preserve"> </w:t>
      </w:r>
      <w:proofErr w:type="spellStart"/>
      <w:r w:rsidRPr="00321139">
        <w:rPr>
          <w:rFonts w:ascii="Arial" w:eastAsia="Times New Roman" w:hAnsi="Arial" w:cs="Arial"/>
          <w:i/>
          <w:sz w:val="22"/>
          <w:lang w:val="en-US" w:eastAsia="id-ID"/>
        </w:rPr>
        <w:t>Pembuatan</w:t>
      </w:r>
      <w:proofErr w:type="spellEnd"/>
      <w:r w:rsidRPr="00321139">
        <w:rPr>
          <w:rFonts w:ascii="Arial" w:eastAsia="Times New Roman" w:hAnsi="Arial" w:cs="Arial"/>
          <w:i/>
          <w:sz w:val="22"/>
          <w:lang w:val="en-US" w:eastAsia="id-ID"/>
        </w:rPr>
        <w:t xml:space="preserve"> </w:t>
      </w:r>
      <w:proofErr w:type="spellStart"/>
      <w:r w:rsidRPr="00321139">
        <w:rPr>
          <w:rFonts w:ascii="Arial" w:eastAsia="Times New Roman" w:hAnsi="Arial" w:cs="Arial"/>
          <w:i/>
          <w:sz w:val="22"/>
          <w:lang w:val="en-US" w:eastAsia="id-ID"/>
        </w:rPr>
        <w:t>Karya</w:t>
      </w:r>
      <w:proofErr w:type="spellEnd"/>
      <w:r w:rsidRPr="00321139">
        <w:rPr>
          <w:rFonts w:ascii="Arial" w:eastAsia="Times New Roman" w:hAnsi="Arial" w:cs="Arial"/>
          <w:i/>
          <w:sz w:val="22"/>
          <w:lang w:val="en-US" w:eastAsia="id-ID"/>
        </w:rPr>
        <w:t xml:space="preserve"> </w:t>
      </w:r>
      <w:proofErr w:type="spellStart"/>
      <w:r w:rsidRPr="00321139">
        <w:rPr>
          <w:rFonts w:ascii="Arial" w:eastAsia="Times New Roman" w:hAnsi="Arial" w:cs="Arial"/>
          <w:i/>
          <w:sz w:val="22"/>
          <w:lang w:val="en-US" w:eastAsia="id-ID"/>
        </w:rPr>
        <w:t>Tulis</w:t>
      </w:r>
      <w:proofErr w:type="spellEnd"/>
      <w:r w:rsidRPr="00321139">
        <w:rPr>
          <w:rFonts w:ascii="Arial" w:eastAsia="Times New Roman" w:hAnsi="Arial" w:cs="Arial"/>
          <w:i/>
          <w:sz w:val="22"/>
          <w:lang w:val="en-US" w:eastAsia="id-ID"/>
        </w:rPr>
        <w:t xml:space="preserve"> Dan Thesis </w:t>
      </w:r>
      <w:proofErr w:type="spellStart"/>
      <w:r w:rsidRPr="00321139">
        <w:rPr>
          <w:rFonts w:ascii="Arial" w:eastAsia="Times New Roman" w:hAnsi="Arial" w:cs="Arial"/>
          <w:i/>
          <w:sz w:val="22"/>
          <w:lang w:val="en-US" w:eastAsia="id-ID"/>
        </w:rPr>
        <w:t>Untuk</w:t>
      </w:r>
      <w:proofErr w:type="spellEnd"/>
      <w:r w:rsidRPr="00321139">
        <w:rPr>
          <w:rFonts w:ascii="Arial" w:eastAsia="Times New Roman" w:hAnsi="Arial" w:cs="Arial"/>
          <w:i/>
          <w:sz w:val="22"/>
          <w:lang w:val="en-US" w:eastAsia="id-ID"/>
        </w:rPr>
        <w:t xml:space="preserve"> </w:t>
      </w:r>
      <w:proofErr w:type="spellStart"/>
      <w:r w:rsidRPr="00321139">
        <w:rPr>
          <w:rFonts w:ascii="Arial" w:eastAsia="Times New Roman" w:hAnsi="Arial" w:cs="Arial"/>
          <w:i/>
          <w:sz w:val="22"/>
          <w:lang w:val="en-US" w:eastAsia="id-ID"/>
        </w:rPr>
        <w:t>Mahasiswa</w:t>
      </w:r>
      <w:proofErr w:type="spellEnd"/>
      <w:r w:rsidRPr="00321139">
        <w:rPr>
          <w:rFonts w:ascii="Arial" w:eastAsia="Times New Roman" w:hAnsi="Arial" w:cs="Arial"/>
          <w:i/>
          <w:sz w:val="22"/>
          <w:lang w:val="en-US" w:eastAsia="id-ID"/>
        </w:rPr>
        <w:t xml:space="preserve"> </w:t>
      </w:r>
      <w:proofErr w:type="spellStart"/>
      <w:r w:rsidRPr="00321139">
        <w:rPr>
          <w:rFonts w:ascii="Arial" w:eastAsia="Times New Roman" w:hAnsi="Arial" w:cs="Arial"/>
          <w:i/>
          <w:sz w:val="22"/>
          <w:lang w:val="en-US" w:eastAsia="id-ID"/>
        </w:rPr>
        <w:t>Kesehatan</w:t>
      </w:r>
      <w:proofErr w:type="spellEnd"/>
      <w:r w:rsidRPr="00321139">
        <w:rPr>
          <w:rFonts w:ascii="Arial" w:eastAsia="Times New Roman" w:hAnsi="Arial" w:cs="Arial"/>
          <w:sz w:val="22"/>
          <w:lang w:val="en-US" w:eastAsia="id-ID"/>
        </w:rPr>
        <w:t xml:space="preserve">. Yogyakarta: </w:t>
      </w:r>
      <w:proofErr w:type="spellStart"/>
      <w:r w:rsidRPr="00321139">
        <w:rPr>
          <w:rFonts w:ascii="Arial" w:eastAsia="Times New Roman" w:hAnsi="Arial" w:cs="Arial"/>
          <w:sz w:val="22"/>
          <w:lang w:val="en-US" w:eastAsia="id-ID"/>
        </w:rPr>
        <w:t>Nuha</w:t>
      </w:r>
      <w:proofErr w:type="spellEnd"/>
      <w:r w:rsidRPr="00321139">
        <w:rPr>
          <w:rFonts w:ascii="Arial" w:eastAsia="Times New Roman" w:hAnsi="Arial" w:cs="Arial"/>
          <w:sz w:val="22"/>
          <w:lang w:val="en-US" w:eastAsia="id-ID"/>
        </w:rPr>
        <w:t xml:space="preserve"> </w:t>
      </w:r>
      <w:proofErr w:type="spellStart"/>
      <w:r w:rsidRPr="00321139">
        <w:rPr>
          <w:rFonts w:ascii="Arial" w:eastAsia="Times New Roman" w:hAnsi="Arial" w:cs="Arial"/>
          <w:sz w:val="22"/>
          <w:lang w:val="en-US" w:eastAsia="id-ID"/>
        </w:rPr>
        <w:t>Medika</w:t>
      </w:r>
      <w:proofErr w:type="spellEnd"/>
    </w:p>
    <w:p w:rsidR="009C3904" w:rsidRPr="00321139" w:rsidRDefault="009C3904" w:rsidP="0086657C">
      <w:pPr>
        <w:spacing w:line="240" w:lineRule="auto"/>
        <w:ind w:left="284" w:hanging="284"/>
        <w:jc w:val="both"/>
        <w:rPr>
          <w:rFonts w:ascii="Arial" w:eastAsia="Times New Roman" w:hAnsi="Arial" w:cs="Arial"/>
          <w:sz w:val="22"/>
          <w:lang w:eastAsia="id-ID"/>
        </w:rPr>
      </w:pPr>
      <w:proofErr w:type="spellStart"/>
      <w:r w:rsidRPr="00321139">
        <w:rPr>
          <w:rFonts w:ascii="Arial" w:eastAsia="Times New Roman" w:hAnsi="Arial" w:cs="Arial"/>
          <w:sz w:val="22"/>
          <w:lang w:val="en-US" w:eastAsia="id-ID"/>
        </w:rPr>
        <w:t>Notoadmodjo</w:t>
      </w:r>
      <w:proofErr w:type="spellEnd"/>
      <w:r w:rsidRPr="00321139">
        <w:rPr>
          <w:rFonts w:ascii="Arial" w:eastAsia="Times New Roman" w:hAnsi="Arial" w:cs="Arial"/>
          <w:sz w:val="22"/>
          <w:lang w:val="en-US" w:eastAsia="id-ID"/>
        </w:rPr>
        <w:t>, S. (2011</w:t>
      </w:r>
      <w:r w:rsidRPr="00321139">
        <w:rPr>
          <w:rFonts w:ascii="Arial" w:eastAsia="Times New Roman" w:hAnsi="Arial" w:cs="Arial"/>
          <w:i/>
          <w:sz w:val="22"/>
          <w:lang w:val="en-US" w:eastAsia="id-ID"/>
        </w:rPr>
        <w:t xml:space="preserve">). </w:t>
      </w:r>
      <w:proofErr w:type="spellStart"/>
      <w:r w:rsidRPr="00321139">
        <w:rPr>
          <w:rFonts w:ascii="Arial" w:eastAsia="Times New Roman" w:hAnsi="Arial" w:cs="Arial"/>
          <w:bCs/>
          <w:i/>
          <w:sz w:val="22"/>
          <w:lang w:val="en-US" w:eastAsia="id-ID"/>
        </w:rPr>
        <w:t>Kesehatan</w:t>
      </w:r>
      <w:proofErr w:type="spellEnd"/>
      <w:r w:rsidRPr="00321139">
        <w:rPr>
          <w:rFonts w:ascii="Arial" w:eastAsia="Times New Roman" w:hAnsi="Arial" w:cs="Arial"/>
          <w:bCs/>
          <w:i/>
          <w:sz w:val="22"/>
          <w:lang w:val="en-US" w:eastAsia="id-ID"/>
        </w:rPr>
        <w:t xml:space="preserve"> </w:t>
      </w:r>
      <w:proofErr w:type="gramStart"/>
      <w:r w:rsidRPr="00321139">
        <w:rPr>
          <w:rFonts w:ascii="Arial" w:eastAsia="Times New Roman" w:hAnsi="Arial" w:cs="Arial"/>
          <w:bCs/>
          <w:i/>
          <w:sz w:val="22"/>
          <w:lang w:val="en-US" w:eastAsia="id-ID"/>
        </w:rPr>
        <w:t>Masyarakat :</w:t>
      </w:r>
      <w:proofErr w:type="gramEnd"/>
      <w:r w:rsidRPr="00321139">
        <w:rPr>
          <w:rFonts w:ascii="Arial" w:eastAsia="Times New Roman" w:hAnsi="Arial" w:cs="Arial"/>
          <w:bCs/>
          <w:i/>
          <w:sz w:val="22"/>
          <w:lang w:val="en-US" w:eastAsia="id-ID"/>
        </w:rPr>
        <w:t xml:space="preserve"> </w:t>
      </w:r>
      <w:proofErr w:type="spellStart"/>
      <w:r w:rsidRPr="00321139">
        <w:rPr>
          <w:rFonts w:ascii="Arial" w:eastAsia="Times New Roman" w:hAnsi="Arial" w:cs="Arial"/>
          <w:bCs/>
          <w:i/>
          <w:sz w:val="22"/>
          <w:lang w:val="en-US" w:eastAsia="id-ID"/>
        </w:rPr>
        <w:t>Ilmu</w:t>
      </w:r>
      <w:proofErr w:type="spellEnd"/>
      <w:r w:rsidRPr="00321139">
        <w:rPr>
          <w:rFonts w:ascii="Arial" w:eastAsia="Times New Roman" w:hAnsi="Arial" w:cs="Arial"/>
          <w:bCs/>
          <w:i/>
          <w:sz w:val="22"/>
          <w:lang w:val="en-US" w:eastAsia="id-ID"/>
        </w:rPr>
        <w:t xml:space="preserve"> &amp; </w:t>
      </w:r>
      <w:proofErr w:type="spellStart"/>
      <w:r w:rsidRPr="00321139">
        <w:rPr>
          <w:rFonts w:ascii="Arial" w:eastAsia="Times New Roman" w:hAnsi="Arial" w:cs="Arial"/>
          <w:bCs/>
          <w:i/>
          <w:sz w:val="22"/>
          <w:lang w:val="en-US" w:eastAsia="id-ID"/>
        </w:rPr>
        <w:t>Seni</w:t>
      </w:r>
      <w:proofErr w:type="spellEnd"/>
      <w:r w:rsidRPr="00321139">
        <w:rPr>
          <w:rFonts w:ascii="Arial" w:eastAsia="Times New Roman" w:hAnsi="Arial" w:cs="Arial"/>
          <w:bCs/>
          <w:sz w:val="22"/>
          <w:lang w:val="en-US" w:eastAsia="id-ID"/>
        </w:rPr>
        <w:t>.</w:t>
      </w:r>
      <w:r w:rsidR="0086657C">
        <w:rPr>
          <w:rFonts w:ascii="Arial" w:eastAsia="Times New Roman" w:hAnsi="Arial" w:cs="Arial"/>
          <w:sz w:val="22"/>
          <w:lang w:val="en-US" w:eastAsia="id-ID"/>
        </w:rPr>
        <w:t xml:space="preserve"> </w:t>
      </w:r>
      <w:proofErr w:type="spellStart"/>
      <w:r w:rsidR="0086657C">
        <w:rPr>
          <w:rFonts w:ascii="Arial" w:eastAsia="Times New Roman" w:hAnsi="Arial" w:cs="Arial"/>
          <w:sz w:val="22"/>
          <w:lang w:val="en-US" w:eastAsia="id-ID"/>
        </w:rPr>
        <w:t>Rineka</w:t>
      </w:r>
      <w:proofErr w:type="spellEnd"/>
      <w:r w:rsidR="0086657C">
        <w:rPr>
          <w:rFonts w:ascii="Arial" w:eastAsia="Times New Roman" w:hAnsi="Arial" w:cs="Arial"/>
          <w:sz w:val="22"/>
          <w:lang w:val="en-US" w:eastAsia="id-ID"/>
        </w:rPr>
        <w:t xml:space="preserve"> </w:t>
      </w:r>
      <w:proofErr w:type="spellStart"/>
      <w:proofErr w:type="gramStart"/>
      <w:r w:rsidR="0086657C">
        <w:rPr>
          <w:rFonts w:ascii="Arial" w:eastAsia="Times New Roman" w:hAnsi="Arial" w:cs="Arial"/>
          <w:sz w:val="22"/>
          <w:lang w:val="en-US" w:eastAsia="id-ID"/>
        </w:rPr>
        <w:t>cipta</w:t>
      </w:r>
      <w:proofErr w:type="spellEnd"/>
      <w:r w:rsidR="0086657C">
        <w:rPr>
          <w:rFonts w:ascii="Arial" w:eastAsia="Times New Roman" w:hAnsi="Arial" w:cs="Arial"/>
          <w:sz w:val="22"/>
          <w:lang w:val="en-US" w:eastAsia="id-ID"/>
        </w:rPr>
        <w:t xml:space="preserve"> :</w:t>
      </w:r>
      <w:proofErr w:type="gramEnd"/>
      <w:r w:rsidR="0086657C">
        <w:rPr>
          <w:rFonts w:ascii="Arial" w:eastAsia="Times New Roman" w:hAnsi="Arial" w:cs="Arial"/>
          <w:sz w:val="22"/>
          <w:lang w:val="en-US" w:eastAsia="id-ID"/>
        </w:rPr>
        <w:t xml:space="preserve"> Jakarta</w:t>
      </w:r>
    </w:p>
    <w:p w:rsidR="009C3904" w:rsidRPr="00321139" w:rsidRDefault="009C3904" w:rsidP="0086657C">
      <w:pPr>
        <w:tabs>
          <w:tab w:val="left" w:pos="1440"/>
          <w:tab w:val="left" w:pos="7644"/>
        </w:tabs>
        <w:spacing w:line="240" w:lineRule="auto"/>
        <w:ind w:left="284" w:hanging="284"/>
        <w:jc w:val="both"/>
        <w:rPr>
          <w:rFonts w:ascii="Arial" w:eastAsia="Calibri" w:hAnsi="Arial" w:cs="Arial"/>
          <w:sz w:val="22"/>
        </w:rPr>
      </w:pPr>
      <w:r w:rsidRPr="00321139">
        <w:rPr>
          <w:rFonts w:ascii="Arial" w:eastAsia="Calibri" w:hAnsi="Arial" w:cs="Arial"/>
          <w:sz w:val="22"/>
        </w:rPr>
        <w:t xml:space="preserve">Notoatmodjo, S (2003). </w:t>
      </w:r>
      <w:r w:rsidRPr="00321139">
        <w:rPr>
          <w:rFonts w:ascii="Arial" w:eastAsia="Calibri" w:hAnsi="Arial" w:cs="Arial"/>
          <w:i/>
          <w:sz w:val="22"/>
        </w:rPr>
        <w:t>Pendidikan dan Perilaku Kesehatan</w:t>
      </w:r>
      <w:r w:rsidRPr="00321139">
        <w:rPr>
          <w:rFonts w:ascii="Arial" w:eastAsia="Calibri" w:hAnsi="Arial" w:cs="Arial"/>
          <w:sz w:val="22"/>
        </w:rPr>
        <w:t>. Jakarta :Rineka Cipta</w:t>
      </w:r>
    </w:p>
    <w:p w:rsidR="009C3904" w:rsidRPr="00321139" w:rsidRDefault="009C3904" w:rsidP="0086657C">
      <w:pPr>
        <w:spacing w:line="240" w:lineRule="auto"/>
        <w:ind w:left="284" w:hanging="284"/>
        <w:jc w:val="both"/>
        <w:rPr>
          <w:rFonts w:ascii="Arial" w:eastAsia="Times New Roman" w:hAnsi="Arial" w:cs="Arial"/>
          <w:sz w:val="22"/>
          <w:lang w:eastAsia="id-ID"/>
        </w:rPr>
      </w:pPr>
      <w:proofErr w:type="spellStart"/>
      <w:r w:rsidRPr="00321139">
        <w:rPr>
          <w:rFonts w:ascii="Arial" w:eastAsia="Times New Roman" w:hAnsi="Arial" w:cs="Arial"/>
          <w:sz w:val="22"/>
          <w:lang w:val="en-US" w:eastAsia="id-ID"/>
        </w:rPr>
        <w:t>Notoatmodjo</w:t>
      </w:r>
      <w:proofErr w:type="spellEnd"/>
      <w:r w:rsidRPr="00321139">
        <w:rPr>
          <w:rFonts w:ascii="Arial" w:eastAsia="Times New Roman" w:hAnsi="Arial" w:cs="Arial"/>
          <w:sz w:val="22"/>
          <w:lang w:val="en-US" w:eastAsia="id-ID"/>
        </w:rPr>
        <w:t xml:space="preserve">, S. (2010). </w:t>
      </w:r>
      <w:proofErr w:type="spellStart"/>
      <w:r w:rsidRPr="00321139">
        <w:rPr>
          <w:rFonts w:ascii="Arial" w:eastAsia="Times New Roman" w:hAnsi="Arial" w:cs="Arial"/>
          <w:i/>
          <w:sz w:val="22"/>
          <w:lang w:val="en-US" w:eastAsia="id-ID"/>
        </w:rPr>
        <w:t>Metodologi</w:t>
      </w:r>
      <w:proofErr w:type="spellEnd"/>
      <w:r w:rsidRPr="00321139">
        <w:rPr>
          <w:rFonts w:ascii="Arial" w:eastAsia="Times New Roman" w:hAnsi="Arial" w:cs="Arial"/>
          <w:i/>
          <w:sz w:val="22"/>
          <w:lang w:val="en-US" w:eastAsia="id-ID"/>
        </w:rPr>
        <w:t xml:space="preserve"> </w:t>
      </w:r>
      <w:proofErr w:type="spellStart"/>
      <w:r w:rsidRPr="00321139">
        <w:rPr>
          <w:rFonts w:ascii="Arial" w:eastAsia="Times New Roman" w:hAnsi="Arial" w:cs="Arial"/>
          <w:i/>
          <w:sz w:val="22"/>
          <w:lang w:val="en-US" w:eastAsia="id-ID"/>
        </w:rPr>
        <w:t>Penelitian</w:t>
      </w:r>
      <w:proofErr w:type="spellEnd"/>
      <w:r w:rsidRPr="00321139">
        <w:rPr>
          <w:rFonts w:ascii="Arial" w:eastAsia="Times New Roman" w:hAnsi="Arial" w:cs="Arial"/>
          <w:i/>
          <w:sz w:val="22"/>
          <w:lang w:val="en-US" w:eastAsia="id-ID"/>
        </w:rPr>
        <w:t xml:space="preserve"> </w:t>
      </w:r>
      <w:proofErr w:type="spellStart"/>
      <w:r w:rsidRPr="00321139">
        <w:rPr>
          <w:rFonts w:ascii="Arial" w:eastAsia="Times New Roman" w:hAnsi="Arial" w:cs="Arial"/>
          <w:i/>
          <w:sz w:val="22"/>
          <w:lang w:val="en-US" w:eastAsia="id-ID"/>
        </w:rPr>
        <w:t>Kesehatan</w:t>
      </w:r>
      <w:proofErr w:type="spellEnd"/>
      <w:r w:rsidRPr="00321139">
        <w:rPr>
          <w:rFonts w:ascii="Arial" w:eastAsia="Times New Roman" w:hAnsi="Arial" w:cs="Arial"/>
          <w:sz w:val="22"/>
          <w:lang w:val="en-US" w:eastAsia="id-ID"/>
        </w:rPr>
        <w:t xml:space="preserve">. </w:t>
      </w:r>
      <w:proofErr w:type="spellStart"/>
      <w:r w:rsidRPr="00321139">
        <w:rPr>
          <w:rFonts w:ascii="Arial" w:eastAsia="Times New Roman" w:hAnsi="Arial" w:cs="Arial"/>
          <w:sz w:val="22"/>
          <w:lang w:val="en-US" w:eastAsia="id-ID"/>
        </w:rPr>
        <w:t>Edisi</w:t>
      </w:r>
      <w:proofErr w:type="spellEnd"/>
      <w:r w:rsidRPr="00321139">
        <w:rPr>
          <w:rFonts w:ascii="Arial" w:eastAsia="Times New Roman" w:hAnsi="Arial" w:cs="Arial"/>
          <w:sz w:val="22"/>
          <w:lang w:val="en-US" w:eastAsia="id-ID"/>
        </w:rPr>
        <w:t xml:space="preserve"> I. Jakarta: </w:t>
      </w:r>
      <w:proofErr w:type="spellStart"/>
      <w:r w:rsidRPr="00321139">
        <w:rPr>
          <w:rFonts w:ascii="Arial" w:eastAsia="Times New Roman" w:hAnsi="Arial" w:cs="Arial"/>
          <w:sz w:val="22"/>
          <w:lang w:val="en-US" w:eastAsia="id-ID"/>
        </w:rPr>
        <w:t>Rineka</w:t>
      </w:r>
      <w:proofErr w:type="spellEnd"/>
      <w:r w:rsidRPr="00321139">
        <w:rPr>
          <w:rFonts w:ascii="Arial" w:eastAsia="Times New Roman" w:hAnsi="Arial" w:cs="Arial"/>
          <w:sz w:val="22"/>
          <w:lang w:val="en-US" w:eastAsia="id-ID"/>
        </w:rPr>
        <w:t xml:space="preserve"> </w:t>
      </w:r>
      <w:proofErr w:type="spellStart"/>
      <w:r w:rsidRPr="00321139">
        <w:rPr>
          <w:rFonts w:ascii="Arial" w:eastAsia="Times New Roman" w:hAnsi="Arial" w:cs="Arial"/>
          <w:sz w:val="22"/>
          <w:lang w:val="en-US" w:eastAsia="id-ID"/>
        </w:rPr>
        <w:t>Cipta</w:t>
      </w:r>
      <w:proofErr w:type="spellEnd"/>
    </w:p>
    <w:p w:rsidR="009C3904" w:rsidRPr="00321139" w:rsidRDefault="009C3904" w:rsidP="0086657C">
      <w:pPr>
        <w:autoSpaceDE w:val="0"/>
        <w:autoSpaceDN w:val="0"/>
        <w:adjustRightInd w:val="0"/>
        <w:spacing w:line="240" w:lineRule="auto"/>
        <w:ind w:left="284" w:hanging="284"/>
        <w:rPr>
          <w:rFonts w:ascii="Arial" w:eastAsia="Calibri" w:hAnsi="Arial" w:cs="Arial"/>
          <w:sz w:val="22"/>
          <w:lang w:eastAsia="id-ID"/>
        </w:rPr>
      </w:pPr>
      <w:r w:rsidRPr="00321139">
        <w:rPr>
          <w:rFonts w:ascii="Arial" w:eastAsia="Calibri" w:hAnsi="Arial" w:cs="Arial"/>
          <w:sz w:val="22"/>
          <w:lang w:eastAsia="id-ID"/>
        </w:rPr>
        <w:t xml:space="preserve">Notoatmodjo, S. (2012). </w:t>
      </w:r>
      <w:r w:rsidRPr="00321139">
        <w:rPr>
          <w:rFonts w:ascii="Arial" w:eastAsia="Calibri" w:hAnsi="Arial" w:cs="Arial"/>
          <w:i/>
          <w:iCs/>
          <w:sz w:val="22"/>
          <w:lang w:eastAsia="id-ID"/>
        </w:rPr>
        <w:t>Metodologipenelitian Kesehatan</w:t>
      </w:r>
      <w:r w:rsidR="0086657C">
        <w:rPr>
          <w:rFonts w:ascii="Arial" w:eastAsia="Calibri" w:hAnsi="Arial" w:cs="Arial"/>
          <w:sz w:val="22"/>
          <w:lang w:eastAsia="id-ID"/>
        </w:rPr>
        <w:t>. Jakarta:Rineka Cipta</w:t>
      </w:r>
    </w:p>
    <w:p w:rsidR="009C3904" w:rsidRPr="00321139" w:rsidRDefault="009C3904" w:rsidP="0086657C">
      <w:pPr>
        <w:spacing w:line="240" w:lineRule="auto"/>
        <w:ind w:left="284" w:hanging="284"/>
        <w:jc w:val="both"/>
        <w:rPr>
          <w:rFonts w:ascii="Arial" w:eastAsia="Times New Roman" w:hAnsi="Arial" w:cs="Arial"/>
          <w:sz w:val="22"/>
          <w:lang w:eastAsia="id-ID"/>
        </w:rPr>
      </w:pPr>
      <w:proofErr w:type="spellStart"/>
      <w:r w:rsidRPr="00321139">
        <w:rPr>
          <w:rFonts w:ascii="Arial" w:eastAsia="Times New Roman" w:hAnsi="Arial" w:cs="Arial"/>
          <w:sz w:val="22"/>
          <w:lang w:val="en-US" w:eastAsia="id-ID"/>
        </w:rPr>
        <w:t>Notoatmodjo</w:t>
      </w:r>
      <w:proofErr w:type="spellEnd"/>
      <w:r w:rsidRPr="00321139">
        <w:rPr>
          <w:rFonts w:ascii="Arial" w:eastAsia="Times New Roman" w:hAnsi="Arial" w:cs="Arial"/>
          <w:sz w:val="22"/>
          <w:lang w:val="en-US" w:eastAsia="id-ID"/>
        </w:rPr>
        <w:t>.  (2010</w:t>
      </w:r>
      <w:r w:rsidRPr="00321139">
        <w:rPr>
          <w:rFonts w:ascii="Arial" w:eastAsia="Times New Roman" w:hAnsi="Arial" w:cs="Arial"/>
          <w:bCs/>
          <w:sz w:val="22"/>
          <w:lang w:val="en-US" w:eastAsia="id-ID"/>
        </w:rPr>
        <w:t xml:space="preserve">). </w:t>
      </w:r>
      <w:proofErr w:type="spellStart"/>
      <w:r w:rsidRPr="00321139">
        <w:rPr>
          <w:rFonts w:ascii="Arial" w:eastAsia="Times New Roman" w:hAnsi="Arial" w:cs="Arial"/>
          <w:bCs/>
          <w:i/>
          <w:sz w:val="22"/>
          <w:lang w:val="en-US" w:eastAsia="id-ID"/>
        </w:rPr>
        <w:t>Promosi</w:t>
      </w:r>
      <w:proofErr w:type="spellEnd"/>
      <w:r w:rsidRPr="00321139">
        <w:rPr>
          <w:rFonts w:ascii="Arial" w:eastAsia="Times New Roman" w:hAnsi="Arial" w:cs="Arial"/>
          <w:bCs/>
          <w:i/>
          <w:sz w:val="22"/>
          <w:lang w:val="en-US" w:eastAsia="id-ID"/>
        </w:rPr>
        <w:t xml:space="preserve"> </w:t>
      </w:r>
      <w:proofErr w:type="spellStart"/>
      <w:r w:rsidRPr="00321139">
        <w:rPr>
          <w:rFonts w:ascii="Arial" w:eastAsia="Times New Roman" w:hAnsi="Arial" w:cs="Arial"/>
          <w:bCs/>
          <w:i/>
          <w:sz w:val="22"/>
          <w:lang w:val="en-US" w:eastAsia="id-ID"/>
        </w:rPr>
        <w:t>kesehatan</w:t>
      </w:r>
      <w:proofErr w:type="spellEnd"/>
      <w:r w:rsidRPr="00321139">
        <w:rPr>
          <w:rFonts w:ascii="Arial" w:eastAsia="Times New Roman" w:hAnsi="Arial" w:cs="Arial"/>
          <w:bCs/>
          <w:i/>
          <w:sz w:val="22"/>
          <w:lang w:val="en-US" w:eastAsia="id-ID"/>
        </w:rPr>
        <w:t xml:space="preserve"> </w:t>
      </w:r>
      <w:proofErr w:type="spellStart"/>
      <w:r w:rsidRPr="00321139">
        <w:rPr>
          <w:rFonts w:ascii="Arial" w:eastAsia="Times New Roman" w:hAnsi="Arial" w:cs="Arial"/>
          <w:bCs/>
          <w:i/>
          <w:sz w:val="22"/>
          <w:lang w:val="en-US" w:eastAsia="id-ID"/>
        </w:rPr>
        <w:t>teori</w:t>
      </w:r>
      <w:proofErr w:type="spellEnd"/>
      <w:r w:rsidRPr="00321139">
        <w:rPr>
          <w:rFonts w:ascii="Arial" w:eastAsia="Times New Roman" w:hAnsi="Arial" w:cs="Arial"/>
          <w:bCs/>
          <w:i/>
          <w:sz w:val="22"/>
          <w:lang w:val="en-US" w:eastAsia="id-ID"/>
        </w:rPr>
        <w:t xml:space="preserve"> &amp; </w:t>
      </w:r>
      <w:proofErr w:type="spellStart"/>
      <w:r w:rsidRPr="00321139">
        <w:rPr>
          <w:rFonts w:ascii="Arial" w:eastAsia="Times New Roman" w:hAnsi="Arial" w:cs="Arial"/>
          <w:bCs/>
          <w:i/>
          <w:sz w:val="22"/>
          <w:lang w:val="en-US" w:eastAsia="id-ID"/>
        </w:rPr>
        <w:t>aplikasi</w:t>
      </w:r>
      <w:proofErr w:type="spellEnd"/>
      <w:r w:rsidRPr="00321139">
        <w:rPr>
          <w:rFonts w:ascii="Arial" w:eastAsia="Times New Roman" w:hAnsi="Arial" w:cs="Arial"/>
          <w:sz w:val="22"/>
          <w:lang w:val="en-US" w:eastAsia="id-ID"/>
        </w:rPr>
        <w:t xml:space="preserve">. </w:t>
      </w:r>
      <w:proofErr w:type="spellStart"/>
      <w:r w:rsidRPr="00321139">
        <w:rPr>
          <w:rFonts w:ascii="Arial" w:eastAsia="Times New Roman" w:hAnsi="Arial" w:cs="Arial"/>
          <w:sz w:val="22"/>
          <w:lang w:val="en-US" w:eastAsia="id-ID"/>
        </w:rPr>
        <w:t>Rineka</w:t>
      </w:r>
      <w:proofErr w:type="spellEnd"/>
      <w:r w:rsidRPr="00321139">
        <w:rPr>
          <w:rFonts w:ascii="Arial" w:eastAsia="Times New Roman" w:hAnsi="Arial" w:cs="Arial"/>
          <w:sz w:val="22"/>
          <w:lang w:val="en-US" w:eastAsia="id-ID"/>
        </w:rPr>
        <w:t xml:space="preserve"> </w:t>
      </w:r>
      <w:proofErr w:type="spellStart"/>
      <w:proofErr w:type="gramStart"/>
      <w:r w:rsidRPr="00321139">
        <w:rPr>
          <w:rFonts w:ascii="Arial" w:eastAsia="Times New Roman" w:hAnsi="Arial" w:cs="Arial"/>
          <w:sz w:val="22"/>
          <w:lang w:val="en-US" w:eastAsia="id-ID"/>
        </w:rPr>
        <w:t>cipta</w:t>
      </w:r>
      <w:proofErr w:type="spellEnd"/>
      <w:r w:rsidRPr="00321139">
        <w:rPr>
          <w:rFonts w:ascii="Arial" w:eastAsia="Times New Roman" w:hAnsi="Arial" w:cs="Arial"/>
          <w:sz w:val="22"/>
          <w:lang w:val="en-US" w:eastAsia="id-ID"/>
        </w:rPr>
        <w:t xml:space="preserve"> :</w:t>
      </w:r>
      <w:proofErr w:type="gramEnd"/>
      <w:r w:rsidRPr="00321139">
        <w:rPr>
          <w:rFonts w:ascii="Arial" w:eastAsia="Times New Roman" w:hAnsi="Arial" w:cs="Arial"/>
          <w:sz w:val="22"/>
          <w:lang w:val="en-US" w:eastAsia="id-ID"/>
        </w:rPr>
        <w:t xml:space="preserve"> Depok</w:t>
      </w:r>
    </w:p>
    <w:p w:rsidR="009C3904" w:rsidRPr="00321139" w:rsidRDefault="009C3904" w:rsidP="0086657C">
      <w:pPr>
        <w:spacing w:line="240" w:lineRule="auto"/>
        <w:ind w:left="284" w:hanging="284"/>
        <w:jc w:val="both"/>
        <w:rPr>
          <w:rFonts w:ascii="Arial" w:eastAsia="Times New Roman" w:hAnsi="Arial" w:cs="Arial"/>
          <w:sz w:val="22"/>
          <w:lang w:val="en-US" w:eastAsia="id-ID"/>
        </w:rPr>
      </w:pPr>
      <w:proofErr w:type="spellStart"/>
      <w:r w:rsidRPr="00321139">
        <w:rPr>
          <w:rFonts w:ascii="Arial" w:eastAsia="Times New Roman" w:hAnsi="Arial" w:cs="Arial"/>
          <w:sz w:val="22"/>
          <w:lang w:val="en-US" w:eastAsia="id-ID"/>
        </w:rPr>
        <w:t>Nursalam</w:t>
      </w:r>
      <w:proofErr w:type="spellEnd"/>
      <w:r w:rsidRPr="00321139">
        <w:rPr>
          <w:rFonts w:ascii="Arial" w:eastAsia="Times New Roman" w:hAnsi="Arial" w:cs="Arial"/>
          <w:sz w:val="22"/>
          <w:lang w:val="en-US" w:eastAsia="id-ID"/>
        </w:rPr>
        <w:t xml:space="preserve">. (2011). </w:t>
      </w:r>
      <w:proofErr w:type="spellStart"/>
      <w:r w:rsidRPr="00321139">
        <w:rPr>
          <w:rFonts w:ascii="Arial" w:eastAsia="Times New Roman" w:hAnsi="Arial" w:cs="Arial"/>
          <w:bCs/>
          <w:i/>
          <w:sz w:val="22"/>
          <w:lang w:val="en-US" w:eastAsia="id-ID"/>
        </w:rPr>
        <w:t>Manajemen</w:t>
      </w:r>
      <w:proofErr w:type="spellEnd"/>
      <w:r w:rsidRPr="00321139">
        <w:rPr>
          <w:rFonts w:ascii="Arial" w:eastAsia="Times New Roman" w:hAnsi="Arial" w:cs="Arial"/>
          <w:bCs/>
          <w:i/>
          <w:sz w:val="22"/>
          <w:lang w:val="en-US" w:eastAsia="id-ID"/>
        </w:rPr>
        <w:t xml:space="preserve"> </w:t>
      </w:r>
      <w:proofErr w:type="spellStart"/>
      <w:r w:rsidRPr="00321139">
        <w:rPr>
          <w:rFonts w:ascii="Arial" w:eastAsia="Times New Roman" w:hAnsi="Arial" w:cs="Arial"/>
          <w:bCs/>
          <w:i/>
          <w:sz w:val="22"/>
          <w:lang w:val="en-US" w:eastAsia="id-ID"/>
        </w:rPr>
        <w:t>Keperawatan</w:t>
      </w:r>
      <w:proofErr w:type="spellEnd"/>
      <w:r w:rsidRPr="00321139">
        <w:rPr>
          <w:rFonts w:ascii="Arial" w:eastAsia="Times New Roman" w:hAnsi="Arial" w:cs="Arial"/>
          <w:sz w:val="22"/>
          <w:lang w:val="en-US" w:eastAsia="id-ID"/>
        </w:rPr>
        <w:t xml:space="preserve">: </w:t>
      </w:r>
      <w:proofErr w:type="spellStart"/>
      <w:r w:rsidRPr="00321139">
        <w:rPr>
          <w:rFonts w:ascii="Arial" w:eastAsia="Times New Roman" w:hAnsi="Arial" w:cs="Arial"/>
          <w:sz w:val="22"/>
          <w:lang w:val="en-US" w:eastAsia="id-ID"/>
        </w:rPr>
        <w:t>Aplikasi</w:t>
      </w:r>
      <w:proofErr w:type="spellEnd"/>
      <w:r w:rsidRPr="00321139">
        <w:rPr>
          <w:rFonts w:ascii="Arial" w:eastAsia="Times New Roman" w:hAnsi="Arial" w:cs="Arial"/>
          <w:sz w:val="22"/>
          <w:lang w:val="en-US" w:eastAsia="id-ID"/>
        </w:rPr>
        <w:t xml:space="preserve"> </w:t>
      </w:r>
      <w:proofErr w:type="spellStart"/>
      <w:r w:rsidRPr="00321139">
        <w:rPr>
          <w:rFonts w:ascii="Arial" w:eastAsia="Times New Roman" w:hAnsi="Arial" w:cs="Arial"/>
          <w:sz w:val="22"/>
          <w:lang w:val="en-US" w:eastAsia="id-ID"/>
        </w:rPr>
        <w:t>Dalam</w:t>
      </w:r>
      <w:proofErr w:type="spellEnd"/>
      <w:r w:rsidRPr="00321139">
        <w:rPr>
          <w:rFonts w:ascii="Arial" w:eastAsia="Times New Roman" w:hAnsi="Arial" w:cs="Arial"/>
          <w:sz w:val="22"/>
          <w:lang w:val="en-US" w:eastAsia="id-ID"/>
        </w:rPr>
        <w:t xml:space="preserve"> </w:t>
      </w:r>
      <w:proofErr w:type="spellStart"/>
      <w:r w:rsidRPr="00321139">
        <w:rPr>
          <w:rFonts w:ascii="Arial" w:eastAsia="Times New Roman" w:hAnsi="Arial" w:cs="Arial"/>
          <w:sz w:val="22"/>
          <w:lang w:val="en-US" w:eastAsia="id-ID"/>
        </w:rPr>
        <w:t>Praktik</w:t>
      </w:r>
      <w:proofErr w:type="spellEnd"/>
      <w:r w:rsidRPr="00321139">
        <w:rPr>
          <w:rFonts w:ascii="Arial" w:eastAsia="Times New Roman" w:hAnsi="Arial" w:cs="Arial"/>
          <w:sz w:val="22"/>
          <w:lang w:val="en-US" w:eastAsia="id-ID"/>
        </w:rPr>
        <w:t xml:space="preserve"> </w:t>
      </w:r>
      <w:proofErr w:type="spellStart"/>
      <w:r w:rsidRPr="00321139">
        <w:rPr>
          <w:rFonts w:ascii="Arial" w:eastAsia="Times New Roman" w:hAnsi="Arial" w:cs="Arial"/>
          <w:sz w:val="22"/>
          <w:lang w:val="en-US" w:eastAsia="id-ID"/>
        </w:rPr>
        <w:t>Keperawatan</w:t>
      </w:r>
      <w:proofErr w:type="spellEnd"/>
      <w:r w:rsidRPr="00321139">
        <w:rPr>
          <w:rFonts w:ascii="Arial" w:eastAsia="Times New Roman" w:hAnsi="Arial" w:cs="Arial"/>
          <w:sz w:val="22"/>
          <w:lang w:val="en-US" w:eastAsia="id-ID"/>
        </w:rPr>
        <w:t xml:space="preserve"> </w:t>
      </w:r>
      <w:proofErr w:type="spellStart"/>
      <w:r w:rsidRPr="00321139">
        <w:rPr>
          <w:rFonts w:ascii="Arial" w:eastAsia="Times New Roman" w:hAnsi="Arial" w:cs="Arial"/>
          <w:sz w:val="22"/>
          <w:lang w:val="en-US" w:eastAsia="id-ID"/>
        </w:rPr>
        <w:t>Profesional</w:t>
      </w:r>
      <w:proofErr w:type="spellEnd"/>
      <w:r w:rsidRPr="00321139">
        <w:rPr>
          <w:rFonts w:ascii="Arial" w:eastAsia="Times New Roman" w:hAnsi="Arial" w:cs="Arial"/>
          <w:sz w:val="22"/>
          <w:lang w:val="en-US" w:eastAsia="id-ID"/>
        </w:rPr>
        <w:t xml:space="preserve">. </w:t>
      </w:r>
      <w:proofErr w:type="spellStart"/>
      <w:r w:rsidRPr="00321139">
        <w:rPr>
          <w:rFonts w:ascii="Arial" w:eastAsia="Times New Roman" w:hAnsi="Arial" w:cs="Arial"/>
          <w:sz w:val="22"/>
          <w:lang w:val="en-US" w:eastAsia="id-ID"/>
        </w:rPr>
        <w:t>edisi</w:t>
      </w:r>
      <w:proofErr w:type="spellEnd"/>
      <w:r w:rsidRPr="00321139">
        <w:rPr>
          <w:rFonts w:ascii="Arial" w:eastAsia="Times New Roman" w:hAnsi="Arial" w:cs="Arial"/>
          <w:sz w:val="22"/>
          <w:lang w:val="en-US" w:eastAsia="id-ID"/>
        </w:rPr>
        <w:t xml:space="preserve"> 3. </w:t>
      </w:r>
      <w:proofErr w:type="spellStart"/>
      <w:r w:rsidRPr="00321139">
        <w:rPr>
          <w:rFonts w:ascii="Arial" w:eastAsia="Times New Roman" w:hAnsi="Arial" w:cs="Arial"/>
          <w:sz w:val="22"/>
          <w:lang w:val="en-US" w:eastAsia="id-ID"/>
        </w:rPr>
        <w:t>Salemba</w:t>
      </w:r>
      <w:proofErr w:type="spellEnd"/>
      <w:r w:rsidRPr="00321139">
        <w:rPr>
          <w:rFonts w:ascii="Arial" w:eastAsia="Times New Roman" w:hAnsi="Arial" w:cs="Arial"/>
          <w:sz w:val="22"/>
          <w:lang w:val="en-US" w:eastAsia="id-ID"/>
        </w:rPr>
        <w:t xml:space="preserve"> </w:t>
      </w:r>
      <w:proofErr w:type="spellStart"/>
      <w:proofErr w:type="gramStart"/>
      <w:r w:rsidRPr="00321139">
        <w:rPr>
          <w:rFonts w:ascii="Arial" w:eastAsia="Times New Roman" w:hAnsi="Arial" w:cs="Arial"/>
          <w:sz w:val="22"/>
          <w:lang w:val="en-US" w:eastAsia="id-ID"/>
        </w:rPr>
        <w:t>Medika</w:t>
      </w:r>
      <w:proofErr w:type="spellEnd"/>
      <w:r w:rsidRPr="00321139">
        <w:rPr>
          <w:rFonts w:ascii="Arial" w:eastAsia="Times New Roman" w:hAnsi="Arial" w:cs="Arial"/>
          <w:sz w:val="22"/>
          <w:lang w:val="en-US" w:eastAsia="id-ID"/>
        </w:rPr>
        <w:t xml:space="preserve"> :</w:t>
      </w:r>
      <w:proofErr w:type="gramEnd"/>
      <w:r w:rsidRPr="00321139">
        <w:rPr>
          <w:rFonts w:ascii="Arial" w:eastAsia="Times New Roman" w:hAnsi="Arial" w:cs="Arial"/>
          <w:sz w:val="22"/>
          <w:lang w:val="en-US" w:eastAsia="id-ID"/>
        </w:rPr>
        <w:t xml:space="preserve"> Jakarta.</w:t>
      </w:r>
    </w:p>
    <w:p w:rsidR="009C3904" w:rsidRPr="00321139" w:rsidRDefault="009C3904" w:rsidP="0086657C">
      <w:pPr>
        <w:spacing w:line="240" w:lineRule="auto"/>
        <w:ind w:left="284" w:hanging="284"/>
        <w:jc w:val="both"/>
        <w:rPr>
          <w:rFonts w:ascii="Arial" w:eastAsia="Times New Roman" w:hAnsi="Arial" w:cs="Arial"/>
          <w:sz w:val="22"/>
          <w:lang w:eastAsia="id-ID"/>
        </w:rPr>
      </w:pPr>
      <w:proofErr w:type="spellStart"/>
      <w:r w:rsidRPr="00321139">
        <w:rPr>
          <w:rFonts w:ascii="Arial" w:eastAsia="Times New Roman" w:hAnsi="Arial" w:cs="Arial"/>
          <w:sz w:val="22"/>
          <w:lang w:val="en-US" w:eastAsia="id-ID"/>
        </w:rPr>
        <w:t>Nursalam</w:t>
      </w:r>
      <w:proofErr w:type="spellEnd"/>
      <w:r w:rsidRPr="00321139">
        <w:rPr>
          <w:rFonts w:ascii="Arial" w:eastAsia="Times New Roman" w:hAnsi="Arial" w:cs="Arial"/>
          <w:sz w:val="22"/>
          <w:lang w:val="en-US" w:eastAsia="id-ID"/>
        </w:rPr>
        <w:t xml:space="preserve">. (2013). </w:t>
      </w:r>
      <w:proofErr w:type="spellStart"/>
      <w:r w:rsidRPr="00321139">
        <w:rPr>
          <w:rFonts w:ascii="Arial" w:eastAsia="Times New Roman" w:hAnsi="Arial" w:cs="Arial"/>
          <w:i/>
          <w:sz w:val="22"/>
          <w:lang w:val="en-US" w:eastAsia="id-ID"/>
        </w:rPr>
        <w:t>Metode</w:t>
      </w:r>
      <w:proofErr w:type="spellEnd"/>
      <w:r w:rsidRPr="00321139">
        <w:rPr>
          <w:rFonts w:ascii="Arial" w:eastAsia="Times New Roman" w:hAnsi="Arial" w:cs="Arial"/>
          <w:i/>
          <w:sz w:val="22"/>
          <w:lang w:val="en-US" w:eastAsia="id-ID"/>
        </w:rPr>
        <w:t xml:space="preserve"> </w:t>
      </w:r>
      <w:proofErr w:type="spellStart"/>
      <w:r w:rsidRPr="00321139">
        <w:rPr>
          <w:rFonts w:ascii="Arial" w:eastAsia="Times New Roman" w:hAnsi="Arial" w:cs="Arial"/>
          <w:i/>
          <w:sz w:val="22"/>
          <w:lang w:val="en-US" w:eastAsia="id-ID"/>
        </w:rPr>
        <w:t>Penelitian</w:t>
      </w:r>
      <w:proofErr w:type="spellEnd"/>
      <w:r w:rsidRPr="00321139">
        <w:rPr>
          <w:rFonts w:ascii="Arial" w:eastAsia="Times New Roman" w:hAnsi="Arial" w:cs="Arial"/>
          <w:i/>
          <w:sz w:val="22"/>
          <w:lang w:val="en-US" w:eastAsia="id-ID"/>
        </w:rPr>
        <w:t xml:space="preserve"> </w:t>
      </w:r>
      <w:proofErr w:type="spellStart"/>
      <w:r w:rsidRPr="00321139">
        <w:rPr>
          <w:rFonts w:ascii="Arial" w:eastAsia="Times New Roman" w:hAnsi="Arial" w:cs="Arial"/>
          <w:i/>
          <w:sz w:val="22"/>
          <w:lang w:val="en-US" w:eastAsia="id-ID"/>
        </w:rPr>
        <w:t>Ilmu</w:t>
      </w:r>
      <w:proofErr w:type="spellEnd"/>
      <w:r w:rsidRPr="00321139">
        <w:rPr>
          <w:rFonts w:ascii="Arial" w:eastAsia="Times New Roman" w:hAnsi="Arial" w:cs="Arial"/>
          <w:i/>
          <w:sz w:val="22"/>
          <w:lang w:val="en-US" w:eastAsia="id-ID"/>
        </w:rPr>
        <w:t xml:space="preserve"> </w:t>
      </w:r>
      <w:proofErr w:type="spellStart"/>
      <w:r w:rsidRPr="00321139">
        <w:rPr>
          <w:rFonts w:ascii="Arial" w:eastAsia="Times New Roman" w:hAnsi="Arial" w:cs="Arial"/>
          <w:i/>
          <w:sz w:val="22"/>
          <w:lang w:val="en-US" w:eastAsia="id-ID"/>
        </w:rPr>
        <w:t>Keperawatan</w:t>
      </w:r>
      <w:proofErr w:type="spellEnd"/>
      <w:r w:rsidRPr="00321139">
        <w:rPr>
          <w:rFonts w:ascii="Arial" w:eastAsia="Times New Roman" w:hAnsi="Arial" w:cs="Arial"/>
          <w:i/>
          <w:sz w:val="22"/>
          <w:lang w:val="en-US" w:eastAsia="id-ID"/>
        </w:rPr>
        <w:t xml:space="preserve"> </w:t>
      </w:r>
      <w:proofErr w:type="spellStart"/>
      <w:r w:rsidRPr="00321139">
        <w:rPr>
          <w:rFonts w:ascii="Arial" w:eastAsia="Times New Roman" w:hAnsi="Arial" w:cs="Arial"/>
          <w:i/>
          <w:sz w:val="22"/>
          <w:lang w:val="en-US" w:eastAsia="id-ID"/>
        </w:rPr>
        <w:t>Pendekatan</w:t>
      </w:r>
      <w:proofErr w:type="spellEnd"/>
      <w:r w:rsidRPr="00321139">
        <w:rPr>
          <w:rFonts w:ascii="Arial" w:eastAsia="Times New Roman" w:hAnsi="Arial" w:cs="Arial"/>
          <w:i/>
          <w:sz w:val="22"/>
          <w:lang w:val="en-US" w:eastAsia="id-ID"/>
        </w:rPr>
        <w:t xml:space="preserve"> </w:t>
      </w:r>
      <w:proofErr w:type="spellStart"/>
      <w:r w:rsidRPr="00321139">
        <w:rPr>
          <w:rFonts w:ascii="Arial" w:eastAsia="Times New Roman" w:hAnsi="Arial" w:cs="Arial"/>
          <w:i/>
          <w:sz w:val="22"/>
          <w:lang w:val="en-US" w:eastAsia="id-ID"/>
        </w:rPr>
        <w:t>Praktis</w:t>
      </w:r>
      <w:proofErr w:type="spellEnd"/>
      <w:r w:rsidRPr="00321139">
        <w:rPr>
          <w:rFonts w:ascii="Arial" w:eastAsia="Times New Roman" w:hAnsi="Arial" w:cs="Arial"/>
          <w:sz w:val="22"/>
          <w:lang w:val="en-US" w:eastAsia="id-ID"/>
        </w:rPr>
        <w:t xml:space="preserve">, </w:t>
      </w:r>
      <w:proofErr w:type="spellStart"/>
      <w:r w:rsidRPr="00321139">
        <w:rPr>
          <w:rFonts w:ascii="Arial" w:eastAsia="Times New Roman" w:hAnsi="Arial" w:cs="Arial"/>
          <w:sz w:val="22"/>
          <w:lang w:val="en-US" w:eastAsia="id-ID"/>
        </w:rPr>
        <w:t>Edisi</w:t>
      </w:r>
      <w:proofErr w:type="spellEnd"/>
      <w:r w:rsidRPr="00321139">
        <w:rPr>
          <w:rFonts w:ascii="Arial" w:eastAsia="Times New Roman" w:hAnsi="Arial" w:cs="Arial"/>
          <w:sz w:val="22"/>
          <w:lang w:val="en-US" w:eastAsia="id-ID"/>
        </w:rPr>
        <w:t xml:space="preserve"> 3. </w:t>
      </w:r>
      <w:proofErr w:type="spellStart"/>
      <w:proofErr w:type="gramStart"/>
      <w:r w:rsidRPr="00321139">
        <w:rPr>
          <w:rFonts w:ascii="Arial" w:eastAsia="Times New Roman" w:hAnsi="Arial" w:cs="Arial"/>
          <w:sz w:val="22"/>
          <w:lang w:val="en-US" w:eastAsia="id-ID"/>
        </w:rPr>
        <w:t>Jakarta:Salemba</w:t>
      </w:r>
      <w:proofErr w:type="spellEnd"/>
      <w:proofErr w:type="gramEnd"/>
      <w:r w:rsidRPr="00321139">
        <w:rPr>
          <w:rFonts w:ascii="Arial" w:eastAsia="Times New Roman" w:hAnsi="Arial" w:cs="Arial"/>
          <w:sz w:val="22"/>
          <w:lang w:val="en-US" w:eastAsia="id-ID"/>
        </w:rPr>
        <w:t xml:space="preserve"> </w:t>
      </w:r>
      <w:proofErr w:type="spellStart"/>
      <w:r w:rsidRPr="00321139">
        <w:rPr>
          <w:rFonts w:ascii="Arial" w:eastAsia="Times New Roman" w:hAnsi="Arial" w:cs="Arial"/>
          <w:sz w:val="22"/>
          <w:lang w:val="en-US" w:eastAsia="id-ID"/>
        </w:rPr>
        <w:t>Medika</w:t>
      </w:r>
      <w:proofErr w:type="spellEnd"/>
    </w:p>
    <w:p w:rsidR="009C3904" w:rsidRPr="00321139" w:rsidRDefault="009C3904" w:rsidP="0086657C">
      <w:pPr>
        <w:spacing w:line="240" w:lineRule="auto"/>
        <w:ind w:left="284" w:hanging="284"/>
        <w:jc w:val="both"/>
        <w:rPr>
          <w:rFonts w:ascii="Arial" w:eastAsia="Times New Roman" w:hAnsi="Arial" w:cs="Arial"/>
          <w:sz w:val="22"/>
          <w:lang w:eastAsia="id-ID"/>
        </w:rPr>
      </w:pPr>
      <w:proofErr w:type="spellStart"/>
      <w:r w:rsidRPr="00321139">
        <w:rPr>
          <w:rFonts w:ascii="Arial" w:eastAsia="Times New Roman" w:hAnsi="Arial" w:cs="Arial"/>
          <w:sz w:val="22"/>
          <w:lang w:val="en-US" w:eastAsia="id-ID"/>
        </w:rPr>
        <w:t>Padmirso</w:t>
      </w:r>
      <w:proofErr w:type="spellEnd"/>
      <w:r w:rsidRPr="00321139">
        <w:rPr>
          <w:rFonts w:ascii="Arial" w:eastAsia="Times New Roman" w:hAnsi="Arial" w:cs="Arial"/>
          <w:sz w:val="22"/>
          <w:lang w:val="en-US" w:eastAsia="id-ID"/>
        </w:rPr>
        <w:t xml:space="preserve">, H. (2011). </w:t>
      </w:r>
      <w:proofErr w:type="spellStart"/>
      <w:r w:rsidRPr="00321139">
        <w:rPr>
          <w:rFonts w:ascii="Arial" w:eastAsia="Times New Roman" w:hAnsi="Arial" w:cs="Arial"/>
          <w:i/>
          <w:sz w:val="22"/>
          <w:lang w:val="en-US" w:eastAsia="id-ID"/>
        </w:rPr>
        <w:t>Cemas</w:t>
      </w:r>
      <w:proofErr w:type="spellEnd"/>
      <w:r w:rsidRPr="00321139">
        <w:rPr>
          <w:rFonts w:ascii="Arial" w:eastAsia="Times New Roman" w:hAnsi="Arial" w:cs="Arial"/>
          <w:i/>
          <w:sz w:val="22"/>
          <w:lang w:val="en-US" w:eastAsia="id-ID"/>
        </w:rPr>
        <w:t xml:space="preserve"> Dan </w:t>
      </w:r>
      <w:proofErr w:type="spellStart"/>
      <w:r w:rsidRPr="00321139">
        <w:rPr>
          <w:rFonts w:ascii="Arial" w:eastAsia="Times New Roman" w:hAnsi="Arial" w:cs="Arial"/>
          <w:i/>
          <w:sz w:val="22"/>
          <w:lang w:val="en-US" w:eastAsia="id-ID"/>
        </w:rPr>
        <w:t>Depresi</w:t>
      </w:r>
      <w:proofErr w:type="spellEnd"/>
      <w:r w:rsidRPr="00321139">
        <w:rPr>
          <w:rFonts w:ascii="Arial" w:eastAsia="Times New Roman" w:hAnsi="Arial" w:cs="Arial"/>
          <w:sz w:val="22"/>
          <w:lang w:val="en-US" w:eastAsia="id-ID"/>
        </w:rPr>
        <w:t xml:space="preserve">. </w:t>
      </w:r>
      <w:proofErr w:type="spellStart"/>
      <w:r w:rsidRPr="00321139">
        <w:rPr>
          <w:rFonts w:ascii="Arial" w:eastAsia="Times New Roman" w:hAnsi="Arial" w:cs="Arial"/>
          <w:sz w:val="22"/>
          <w:lang w:val="en-US" w:eastAsia="id-ID"/>
        </w:rPr>
        <w:t>Edisi</w:t>
      </w:r>
      <w:proofErr w:type="spellEnd"/>
      <w:r w:rsidRPr="00321139">
        <w:rPr>
          <w:rFonts w:ascii="Arial" w:eastAsia="Times New Roman" w:hAnsi="Arial" w:cs="Arial"/>
          <w:sz w:val="22"/>
          <w:lang w:val="en-US" w:eastAsia="id-ID"/>
        </w:rPr>
        <w:t xml:space="preserve"> II. </w:t>
      </w:r>
      <w:proofErr w:type="spellStart"/>
      <w:proofErr w:type="gramStart"/>
      <w:r w:rsidRPr="00321139">
        <w:rPr>
          <w:rFonts w:ascii="Arial" w:eastAsia="Times New Roman" w:hAnsi="Arial" w:cs="Arial"/>
          <w:sz w:val="22"/>
          <w:lang w:val="en-US" w:eastAsia="id-ID"/>
        </w:rPr>
        <w:t>Jakarta:Rinek</w:t>
      </w:r>
      <w:proofErr w:type="spellEnd"/>
      <w:proofErr w:type="gramEnd"/>
      <w:r w:rsidRPr="00321139">
        <w:rPr>
          <w:rFonts w:ascii="Arial" w:eastAsia="Times New Roman" w:hAnsi="Arial" w:cs="Arial"/>
          <w:sz w:val="22"/>
          <w:lang w:val="en-US" w:eastAsia="id-ID"/>
        </w:rPr>
        <w:t xml:space="preserve"> </w:t>
      </w:r>
      <w:proofErr w:type="spellStart"/>
      <w:r w:rsidRPr="00321139">
        <w:rPr>
          <w:rFonts w:ascii="Arial" w:eastAsia="Times New Roman" w:hAnsi="Arial" w:cs="Arial"/>
          <w:sz w:val="22"/>
          <w:lang w:val="en-US" w:eastAsia="id-ID"/>
        </w:rPr>
        <w:t>Cipta</w:t>
      </w:r>
      <w:proofErr w:type="spellEnd"/>
    </w:p>
    <w:p w:rsidR="009C3904" w:rsidRPr="00321139" w:rsidRDefault="009C3904" w:rsidP="0086657C">
      <w:pPr>
        <w:autoSpaceDE w:val="0"/>
        <w:autoSpaceDN w:val="0"/>
        <w:adjustRightInd w:val="0"/>
        <w:spacing w:line="240" w:lineRule="auto"/>
        <w:ind w:left="284" w:hanging="284"/>
        <w:rPr>
          <w:rFonts w:ascii="Arial" w:eastAsia="Calibri" w:hAnsi="Arial" w:cs="Arial"/>
          <w:i/>
          <w:iCs/>
          <w:sz w:val="22"/>
          <w:lang w:eastAsia="id-ID"/>
        </w:rPr>
      </w:pPr>
      <w:r w:rsidRPr="00321139">
        <w:rPr>
          <w:rFonts w:ascii="Arial" w:eastAsia="Calibri" w:hAnsi="Arial" w:cs="Arial"/>
          <w:sz w:val="22"/>
          <w:lang w:eastAsia="id-ID"/>
        </w:rPr>
        <w:lastRenderedPageBreak/>
        <w:t xml:space="preserve">Persatuan Perawat Nasional Indonesia. 2006. </w:t>
      </w:r>
      <w:r w:rsidRPr="00321139">
        <w:rPr>
          <w:rFonts w:ascii="Arial" w:eastAsia="Calibri" w:hAnsi="Arial" w:cs="Arial"/>
          <w:i/>
          <w:iCs/>
          <w:sz w:val="22"/>
          <w:lang w:eastAsia="id-ID"/>
        </w:rPr>
        <w:t>Komunikasi Dalam Keperawatan.</w:t>
      </w:r>
    </w:p>
    <w:p w:rsidR="009C3904" w:rsidRPr="00321139" w:rsidRDefault="009C3904" w:rsidP="0086657C">
      <w:pPr>
        <w:spacing w:line="240" w:lineRule="auto"/>
        <w:ind w:left="284" w:hanging="284"/>
        <w:jc w:val="both"/>
        <w:rPr>
          <w:rFonts w:ascii="Arial" w:eastAsia="Times New Roman" w:hAnsi="Arial" w:cs="Arial"/>
          <w:sz w:val="22"/>
          <w:lang w:eastAsia="id-ID"/>
        </w:rPr>
      </w:pPr>
      <w:r w:rsidRPr="00321139">
        <w:rPr>
          <w:rFonts w:ascii="Arial" w:eastAsia="Calibri" w:hAnsi="Arial" w:cs="Arial"/>
          <w:sz w:val="22"/>
          <w:lang w:eastAsia="id-ID"/>
        </w:rPr>
        <w:t xml:space="preserve">Rakhmat, J. 2007. </w:t>
      </w:r>
      <w:r w:rsidRPr="00321139">
        <w:rPr>
          <w:rFonts w:ascii="Arial" w:eastAsia="Calibri" w:hAnsi="Arial" w:cs="Arial"/>
          <w:i/>
          <w:iCs/>
          <w:sz w:val="22"/>
          <w:lang w:eastAsia="id-ID"/>
        </w:rPr>
        <w:t xml:space="preserve">Psikologi Komunikasi. </w:t>
      </w:r>
      <w:r w:rsidRPr="00321139">
        <w:rPr>
          <w:rFonts w:ascii="Arial" w:eastAsia="Calibri" w:hAnsi="Arial" w:cs="Arial"/>
          <w:sz w:val="22"/>
          <w:lang w:eastAsia="id-ID"/>
        </w:rPr>
        <w:t>Bandung : PT Remaja Rosdakarya.</w:t>
      </w:r>
    </w:p>
    <w:p w:rsidR="009C3904" w:rsidRPr="00321139" w:rsidRDefault="009C3904" w:rsidP="0086657C">
      <w:pPr>
        <w:spacing w:line="240" w:lineRule="auto"/>
        <w:ind w:left="284" w:hanging="284"/>
        <w:jc w:val="both"/>
        <w:rPr>
          <w:rFonts w:ascii="Arial" w:eastAsia="Times New Roman" w:hAnsi="Arial" w:cs="Arial"/>
          <w:sz w:val="22"/>
          <w:lang w:eastAsia="id-ID"/>
        </w:rPr>
      </w:pPr>
      <w:proofErr w:type="spellStart"/>
      <w:r w:rsidRPr="00321139">
        <w:rPr>
          <w:rFonts w:ascii="Arial" w:eastAsia="Times New Roman" w:hAnsi="Arial" w:cs="Arial"/>
          <w:sz w:val="22"/>
          <w:lang w:val="en-US" w:eastAsia="id-ID"/>
        </w:rPr>
        <w:t>Rivai</w:t>
      </w:r>
      <w:proofErr w:type="spellEnd"/>
      <w:r w:rsidRPr="00321139">
        <w:rPr>
          <w:rFonts w:ascii="Arial" w:eastAsia="Times New Roman" w:hAnsi="Arial" w:cs="Arial"/>
          <w:sz w:val="22"/>
          <w:lang w:val="en-US" w:eastAsia="id-ID"/>
        </w:rPr>
        <w:t xml:space="preserve">. (2007). </w:t>
      </w:r>
      <w:proofErr w:type="spellStart"/>
      <w:r w:rsidRPr="00321139">
        <w:rPr>
          <w:rFonts w:ascii="Arial" w:eastAsia="Times New Roman" w:hAnsi="Arial" w:cs="Arial"/>
          <w:i/>
          <w:sz w:val="22"/>
          <w:lang w:val="en-US" w:eastAsia="id-ID"/>
        </w:rPr>
        <w:t>Manajemen</w:t>
      </w:r>
      <w:proofErr w:type="spellEnd"/>
      <w:r w:rsidRPr="00321139">
        <w:rPr>
          <w:rFonts w:ascii="Arial" w:eastAsia="Times New Roman" w:hAnsi="Arial" w:cs="Arial"/>
          <w:i/>
          <w:sz w:val="22"/>
          <w:lang w:val="en-US" w:eastAsia="id-ID"/>
        </w:rPr>
        <w:t xml:space="preserve"> </w:t>
      </w:r>
      <w:proofErr w:type="spellStart"/>
      <w:r w:rsidRPr="00321139">
        <w:rPr>
          <w:rFonts w:ascii="Arial" w:eastAsia="Times New Roman" w:hAnsi="Arial" w:cs="Arial"/>
          <w:i/>
          <w:sz w:val="22"/>
          <w:lang w:val="en-US" w:eastAsia="id-ID"/>
        </w:rPr>
        <w:t>Sumber</w:t>
      </w:r>
      <w:proofErr w:type="spellEnd"/>
      <w:r w:rsidRPr="00321139">
        <w:rPr>
          <w:rFonts w:ascii="Arial" w:eastAsia="Times New Roman" w:hAnsi="Arial" w:cs="Arial"/>
          <w:i/>
          <w:sz w:val="22"/>
          <w:lang w:val="en-US" w:eastAsia="id-ID"/>
        </w:rPr>
        <w:t xml:space="preserve"> </w:t>
      </w:r>
      <w:proofErr w:type="spellStart"/>
      <w:r w:rsidRPr="00321139">
        <w:rPr>
          <w:rFonts w:ascii="Arial" w:eastAsia="Times New Roman" w:hAnsi="Arial" w:cs="Arial"/>
          <w:i/>
          <w:sz w:val="22"/>
          <w:lang w:val="en-US" w:eastAsia="id-ID"/>
        </w:rPr>
        <w:t>Daya</w:t>
      </w:r>
      <w:proofErr w:type="spellEnd"/>
      <w:r w:rsidRPr="00321139">
        <w:rPr>
          <w:rFonts w:ascii="Arial" w:eastAsia="Times New Roman" w:hAnsi="Arial" w:cs="Arial"/>
          <w:i/>
          <w:sz w:val="22"/>
          <w:lang w:val="en-US" w:eastAsia="id-ID"/>
        </w:rPr>
        <w:t xml:space="preserve"> </w:t>
      </w:r>
      <w:proofErr w:type="spellStart"/>
      <w:r w:rsidRPr="00321139">
        <w:rPr>
          <w:rFonts w:ascii="Arial" w:eastAsia="Times New Roman" w:hAnsi="Arial" w:cs="Arial"/>
          <w:i/>
          <w:sz w:val="22"/>
          <w:lang w:val="en-US" w:eastAsia="id-ID"/>
        </w:rPr>
        <w:t>Manusia</w:t>
      </w:r>
      <w:proofErr w:type="spellEnd"/>
      <w:r w:rsidRPr="00321139">
        <w:rPr>
          <w:rFonts w:ascii="Arial" w:eastAsia="Times New Roman" w:hAnsi="Arial" w:cs="Arial"/>
          <w:i/>
          <w:sz w:val="22"/>
          <w:lang w:val="en-US" w:eastAsia="id-ID"/>
        </w:rPr>
        <w:t xml:space="preserve"> </w:t>
      </w:r>
      <w:proofErr w:type="spellStart"/>
      <w:r w:rsidRPr="00321139">
        <w:rPr>
          <w:rFonts w:ascii="Arial" w:eastAsia="Times New Roman" w:hAnsi="Arial" w:cs="Arial"/>
          <w:i/>
          <w:sz w:val="22"/>
          <w:lang w:val="en-US" w:eastAsia="id-ID"/>
        </w:rPr>
        <w:t>Untuk</w:t>
      </w:r>
      <w:proofErr w:type="spellEnd"/>
      <w:r w:rsidRPr="00321139">
        <w:rPr>
          <w:rFonts w:ascii="Arial" w:eastAsia="Times New Roman" w:hAnsi="Arial" w:cs="Arial"/>
          <w:i/>
          <w:sz w:val="22"/>
          <w:lang w:val="en-US" w:eastAsia="id-ID"/>
        </w:rPr>
        <w:t xml:space="preserve"> Perusahaan </w:t>
      </w:r>
      <w:proofErr w:type="spellStart"/>
      <w:r w:rsidRPr="00321139">
        <w:rPr>
          <w:rFonts w:ascii="Arial" w:eastAsia="Times New Roman" w:hAnsi="Arial" w:cs="Arial"/>
          <w:i/>
          <w:sz w:val="22"/>
          <w:lang w:val="en-US" w:eastAsia="id-ID"/>
        </w:rPr>
        <w:t>Daya</w:t>
      </w:r>
      <w:proofErr w:type="spellEnd"/>
      <w:r w:rsidRPr="00321139">
        <w:rPr>
          <w:rFonts w:ascii="Arial" w:eastAsia="Times New Roman" w:hAnsi="Arial" w:cs="Arial"/>
          <w:i/>
          <w:sz w:val="22"/>
          <w:lang w:val="en-US" w:eastAsia="id-ID"/>
        </w:rPr>
        <w:t xml:space="preserve"> </w:t>
      </w:r>
      <w:proofErr w:type="spellStart"/>
      <w:r w:rsidRPr="00321139">
        <w:rPr>
          <w:rFonts w:ascii="Arial" w:eastAsia="Times New Roman" w:hAnsi="Arial" w:cs="Arial"/>
          <w:i/>
          <w:sz w:val="22"/>
          <w:lang w:val="en-US" w:eastAsia="id-ID"/>
        </w:rPr>
        <w:t>Teori</w:t>
      </w:r>
      <w:proofErr w:type="spellEnd"/>
      <w:r w:rsidRPr="00321139">
        <w:rPr>
          <w:rFonts w:ascii="Arial" w:eastAsia="Times New Roman" w:hAnsi="Arial" w:cs="Arial"/>
          <w:i/>
          <w:sz w:val="22"/>
          <w:lang w:val="en-US" w:eastAsia="id-ID"/>
        </w:rPr>
        <w:t xml:space="preserve"> Dan </w:t>
      </w:r>
      <w:proofErr w:type="spellStart"/>
      <w:r w:rsidRPr="00321139">
        <w:rPr>
          <w:rFonts w:ascii="Arial" w:eastAsia="Times New Roman" w:hAnsi="Arial" w:cs="Arial"/>
          <w:i/>
          <w:sz w:val="22"/>
          <w:lang w:val="en-US" w:eastAsia="id-ID"/>
        </w:rPr>
        <w:t>Praktek</w:t>
      </w:r>
      <w:proofErr w:type="spellEnd"/>
      <w:r w:rsidRPr="00321139">
        <w:rPr>
          <w:rFonts w:ascii="Arial" w:eastAsia="Times New Roman" w:hAnsi="Arial" w:cs="Arial"/>
          <w:sz w:val="22"/>
          <w:lang w:val="en-US" w:eastAsia="id-ID"/>
        </w:rPr>
        <w:t xml:space="preserve">, Jakarta: Raja </w:t>
      </w:r>
      <w:proofErr w:type="spellStart"/>
      <w:r w:rsidRPr="00321139">
        <w:rPr>
          <w:rFonts w:ascii="Arial" w:eastAsia="Times New Roman" w:hAnsi="Arial" w:cs="Arial"/>
          <w:sz w:val="22"/>
          <w:lang w:val="en-US" w:eastAsia="id-ID"/>
        </w:rPr>
        <w:t>Grafindo</w:t>
      </w:r>
      <w:proofErr w:type="spellEnd"/>
      <w:r w:rsidRPr="00321139">
        <w:rPr>
          <w:rFonts w:ascii="Arial" w:eastAsia="Times New Roman" w:hAnsi="Arial" w:cs="Arial"/>
          <w:sz w:val="22"/>
          <w:lang w:val="en-US" w:eastAsia="id-ID"/>
        </w:rPr>
        <w:t xml:space="preserve"> </w:t>
      </w:r>
      <w:proofErr w:type="spellStart"/>
      <w:r w:rsidRPr="00321139">
        <w:rPr>
          <w:rFonts w:ascii="Arial" w:eastAsia="Times New Roman" w:hAnsi="Arial" w:cs="Arial"/>
          <w:sz w:val="22"/>
          <w:lang w:val="en-US" w:eastAsia="id-ID"/>
        </w:rPr>
        <w:t>Persada</w:t>
      </w:r>
      <w:proofErr w:type="spellEnd"/>
    </w:p>
    <w:p w:rsidR="009C3904" w:rsidRPr="00321139" w:rsidRDefault="009C3904" w:rsidP="0086657C">
      <w:pPr>
        <w:spacing w:line="240" w:lineRule="auto"/>
        <w:ind w:left="284" w:hanging="284"/>
        <w:jc w:val="both"/>
        <w:rPr>
          <w:rFonts w:ascii="Arial" w:eastAsia="Times New Roman" w:hAnsi="Arial" w:cs="Arial"/>
          <w:sz w:val="22"/>
          <w:lang w:eastAsia="id-ID"/>
        </w:rPr>
      </w:pPr>
      <w:r w:rsidRPr="00321139">
        <w:rPr>
          <w:rFonts w:ascii="Arial" w:eastAsia="Times New Roman" w:hAnsi="Arial" w:cs="Arial"/>
          <w:sz w:val="22"/>
          <w:lang w:val="en-US" w:eastAsia="id-ID"/>
        </w:rPr>
        <w:t xml:space="preserve">Robin, SP. (2006) </w:t>
      </w:r>
      <w:proofErr w:type="spellStart"/>
      <w:r w:rsidRPr="00321139">
        <w:rPr>
          <w:rFonts w:ascii="Arial" w:eastAsia="Times New Roman" w:hAnsi="Arial" w:cs="Arial"/>
          <w:sz w:val="22"/>
          <w:lang w:val="en-US" w:eastAsia="id-ID"/>
        </w:rPr>
        <w:t>Perilaku</w:t>
      </w:r>
      <w:proofErr w:type="spellEnd"/>
      <w:r w:rsidRPr="00321139">
        <w:rPr>
          <w:rFonts w:ascii="Arial" w:eastAsia="Times New Roman" w:hAnsi="Arial" w:cs="Arial"/>
          <w:sz w:val="22"/>
          <w:lang w:val="en-US" w:eastAsia="id-ID"/>
        </w:rPr>
        <w:t xml:space="preserve"> </w:t>
      </w:r>
      <w:proofErr w:type="spellStart"/>
      <w:r w:rsidRPr="00321139">
        <w:rPr>
          <w:rFonts w:ascii="Arial" w:eastAsia="Times New Roman" w:hAnsi="Arial" w:cs="Arial"/>
          <w:sz w:val="22"/>
          <w:lang w:val="en-US" w:eastAsia="id-ID"/>
        </w:rPr>
        <w:t>Organisasi</w:t>
      </w:r>
      <w:proofErr w:type="spellEnd"/>
      <w:r w:rsidRPr="00321139">
        <w:rPr>
          <w:rFonts w:ascii="Arial" w:eastAsia="Times New Roman" w:hAnsi="Arial" w:cs="Arial"/>
          <w:sz w:val="22"/>
          <w:lang w:val="en-US" w:eastAsia="id-ID"/>
        </w:rPr>
        <w:t xml:space="preserve"> (</w:t>
      </w:r>
      <w:proofErr w:type="spellStart"/>
      <w:r w:rsidRPr="00321139">
        <w:rPr>
          <w:rFonts w:ascii="Arial" w:eastAsia="Times New Roman" w:hAnsi="Arial" w:cs="Arial"/>
          <w:sz w:val="22"/>
          <w:lang w:val="en-US" w:eastAsia="id-ID"/>
        </w:rPr>
        <w:t>alih</w:t>
      </w:r>
      <w:proofErr w:type="spellEnd"/>
      <w:r w:rsidRPr="00321139">
        <w:rPr>
          <w:rFonts w:ascii="Arial" w:eastAsia="Times New Roman" w:hAnsi="Arial" w:cs="Arial"/>
          <w:sz w:val="22"/>
          <w:lang w:val="en-US" w:eastAsia="id-ID"/>
        </w:rPr>
        <w:t xml:space="preserve"> </w:t>
      </w:r>
      <w:proofErr w:type="spellStart"/>
      <w:r w:rsidRPr="00321139">
        <w:rPr>
          <w:rFonts w:ascii="Arial" w:eastAsia="Times New Roman" w:hAnsi="Arial" w:cs="Arial"/>
          <w:sz w:val="22"/>
          <w:lang w:val="en-US" w:eastAsia="id-ID"/>
        </w:rPr>
        <w:t>bahasa</w:t>
      </w:r>
      <w:proofErr w:type="spellEnd"/>
      <w:r w:rsidRPr="00321139">
        <w:rPr>
          <w:rFonts w:ascii="Arial" w:eastAsia="Times New Roman" w:hAnsi="Arial" w:cs="Arial"/>
          <w:sz w:val="22"/>
          <w:lang w:val="en-US" w:eastAsia="id-ID"/>
        </w:rPr>
        <w:t xml:space="preserve"> Drs. Benjamin </w:t>
      </w:r>
      <w:proofErr w:type="spellStart"/>
      <w:r w:rsidRPr="00321139">
        <w:rPr>
          <w:rFonts w:ascii="Arial" w:eastAsia="Times New Roman" w:hAnsi="Arial" w:cs="Arial"/>
          <w:sz w:val="22"/>
          <w:lang w:val="en-US" w:eastAsia="id-ID"/>
        </w:rPr>
        <w:t>Molan</w:t>
      </w:r>
      <w:proofErr w:type="spellEnd"/>
      <w:r w:rsidRPr="00321139">
        <w:rPr>
          <w:rFonts w:ascii="Arial" w:eastAsia="Times New Roman" w:hAnsi="Arial" w:cs="Arial"/>
          <w:sz w:val="22"/>
          <w:lang w:val="en-US" w:eastAsia="id-ID"/>
        </w:rPr>
        <w:t xml:space="preserve">) </w:t>
      </w:r>
      <w:proofErr w:type="spellStart"/>
      <w:r w:rsidRPr="00321139">
        <w:rPr>
          <w:rFonts w:ascii="Arial" w:eastAsia="Times New Roman" w:hAnsi="Arial" w:cs="Arial"/>
          <w:sz w:val="22"/>
          <w:lang w:val="en-US" w:eastAsia="id-ID"/>
        </w:rPr>
        <w:t>Edisi</w:t>
      </w:r>
      <w:proofErr w:type="spellEnd"/>
      <w:r w:rsidRPr="00321139">
        <w:rPr>
          <w:rFonts w:ascii="Arial" w:eastAsia="Times New Roman" w:hAnsi="Arial" w:cs="Arial"/>
          <w:sz w:val="22"/>
          <w:lang w:val="en-US" w:eastAsia="id-ID"/>
        </w:rPr>
        <w:t xml:space="preserve"> Bahasa Indonesia. </w:t>
      </w:r>
      <w:proofErr w:type="spellStart"/>
      <w:r w:rsidRPr="00321139">
        <w:rPr>
          <w:rFonts w:ascii="Arial" w:eastAsia="Times New Roman" w:hAnsi="Arial" w:cs="Arial"/>
          <w:sz w:val="22"/>
          <w:lang w:val="en-US" w:eastAsia="id-ID"/>
        </w:rPr>
        <w:t>Klaten:PT</w:t>
      </w:r>
      <w:proofErr w:type="spellEnd"/>
      <w:r w:rsidRPr="00321139">
        <w:rPr>
          <w:rFonts w:ascii="Arial" w:eastAsia="Times New Roman" w:hAnsi="Arial" w:cs="Arial"/>
          <w:sz w:val="22"/>
          <w:lang w:val="en-US" w:eastAsia="id-ID"/>
        </w:rPr>
        <w:t xml:space="preserve"> </w:t>
      </w:r>
      <w:proofErr w:type="spellStart"/>
      <w:r w:rsidRPr="00321139">
        <w:rPr>
          <w:rFonts w:ascii="Arial" w:eastAsia="Times New Roman" w:hAnsi="Arial" w:cs="Arial"/>
          <w:sz w:val="22"/>
          <w:lang w:val="en-US" w:eastAsia="id-ID"/>
        </w:rPr>
        <w:t>Inan</w:t>
      </w:r>
      <w:proofErr w:type="spellEnd"/>
      <w:r w:rsidRPr="00321139">
        <w:rPr>
          <w:rFonts w:ascii="Arial" w:eastAsia="Times New Roman" w:hAnsi="Arial" w:cs="Arial"/>
          <w:sz w:val="22"/>
          <w:lang w:val="en-US" w:eastAsia="id-ID"/>
        </w:rPr>
        <w:t xml:space="preserve"> </w:t>
      </w:r>
      <w:proofErr w:type="spellStart"/>
      <w:r w:rsidRPr="00321139">
        <w:rPr>
          <w:rFonts w:ascii="Arial" w:eastAsia="Times New Roman" w:hAnsi="Arial" w:cs="Arial"/>
          <w:sz w:val="22"/>
          <w:lang w:val="en-US" w:eastAsia="id-ID"/>
        </w:rPr>
        <w:t>Sejati</w:t>
      </w:r>
      <w:proofErr w:type="spellEnd"/>
    </w:p>
    <w:p w:rsidR="009C3904" w:rsidRPr="00321139" w:rsidRDefault="009C3904" w:rsidP="0086657C">
      <w:pPr>
        <w:spacing w:line="240" w:lineRule="auto"/>
        <w:ind w:left="284" w:hanging="284"/>
        <w:jc w:val="both"/>
        <w:rPr>
          <w:rFonts w:ascii="Arial" w:eastAsia="Times New Roman" w:hAnsi="Arial" w:cs="Arial"/>
          <w:sz w:val="22"/>
        </w:rPr>
      </w:pPr>
      <w:proofErr w:type="spellStart"/>
      <w:r w:rsidRPr="00321139">
        <w:rPr>
          <w:rFonts w:ascii="Arial" w:eastAsia="Times New Roman" w:hAnsi="Arial" w:cs="Arial"/>
          <w:sz w:val="22"/>
          <w:lang w:val="en-US"/>
        </w:rPr>
        <w:t>Rochmawati</w:t>
      </w:r>
      <w:proofErr w:type="spellEnd"/>
      <w:r w:rsidRPr="00321139">
        <w:rPr>
          <w:rFonts w:ascii="Arial" w:eastAsia="Times New Roman" w:hAnsi="Arial" w:cs="Arial"/>
          <w:sz w:val="22"/>
          <w:lang w:val="en-US"/>
        </w:rPr>
        <w:t xml:space="preserve">, D. O. N. (2013). </w:t>
      </w:r>
      <w:r w:rsidRPr="00321139">
        <w:rPr>
          <w:rFonts w:ascii="Arial" w:eastAsia="Times New Roman" w:hAnsi="Arial" w:cs="Arial"/>
          <w:iCs/>
          <w:sz w:val="22"/>
          <w:lang w:val="en-US"/>
        </w:rPr>
        <w:t>P</w:t>
      </w:r>
      <w:r w:rsidRPr="00321139">
        <w:rPr>
          <w:rFonts w:ascii="Arial" w:eastAsia="Times New Roman" w:hAnsi="Arial" w:cs="Arial"/>
          <w:iCs/>
          <w:sz w:val="22"/>
        </w:rPr>
        <w:t xml:space="preserve">erbedaan Koping Mekanisme Di Tinjau Dari Stres Kerja Perawat. </w:t>
      </w:r>
      <w:r w:rsidRPr="00321139">
        <w:rPr>
          <w:rFonts w:ascii="Arial" w:eastAsia="Times New Roman" w:hAnsi="Arial" w:cs="Arial"/>
          <w:sz w:val="22"/>
          <w:lang w:val="en-US"/>
        </w:rPr>
        <w:t xml:space="preserve">(Doctoral dissertation, UIN </w:t>
      </w:r>
      <w:proofErr w:type="spellStart"/>
      <w:r w:rsidRPr="00321139">
        <w:rPr>
          <w:rFonts w:ascii="Arial" w:eastAsia="Times New Roman" w:hAnsi="Arial" w:cs="Arial"/>
          <w:sz w:val="22"/>
          <w:lang w:val="en-US"/>
        </w:rPr>
        <w:t>Sunan</w:t>
      </w:r>
      <w:proofErr w:type="spellEnd"/>
      <w:r w:rsidRPr="00321139">
        <w:rPr>
          <w:rFonts w:ascii="Arial" w:eastAsia="Times New Roman" w:hAnsi="Arial" w:cs="Arial"/>
          <w:sz w:val="22"/>
          <w:lang w:val="en-US"/>
        </w:rPr>
        <w:t xml:space="preserve"> </w:t>
      </w:r>
      <w:proofErr w:type="spellStart"/>
      <w:r w:rsidRPr="00321139">
        <w:rPr>
          <w:rFonts w:ascii="Arial" w:eastAsia="Times New Roman" w:hAnsi="Arial" w:cs="Arial"/>
          <w:sz w:val="22"/>
          <w:lang w:val="en-US"/>
        </w:rPr>
        <w:t>Ampel</w:t>
      </w:r>
      <w:proofErr w:type="spellEnd"/>
      <w:r w:rsidRPr="00321139">
        <w:rPr>
          <w:rFonts w:ascii="Arial" w:eastAsia="Times New Roman" w:hAnsi="Arial" w:cs="Arial"/>
          <w:sz w:val="22"/>
          <w:lang w:val="en-US"/>
        </w:rPr>
        <w:t xml:space="preserve"> Surabaya).</w:t>
      </w:r>
    </w:p>
    <w:p w:rsidR="009C3904" w:rsidRPr="0086657C" w:rsidRDefault="009C3904" w:rsidP="0086657C">
      <w:pPr>
        <w:tabs>
          <w:tab w:val="left" w:pos="1440"/>
          <w:tab w:val="left" w:pos="7644"/>
        </w:tabs>
        <w:spacing w:line="240" w:lineRule="auto"/>
        <w:ind w:left="284" w:hanging="284"/>
        <w:jc w:val="both"/>
        <w:rPr>
          <w:rFonts w:ascii="Arial" w:eastAsia="Calibri" w:hAnsi="Arial" w:cs="Arial"/>
          <w:sz w:val="22"/>
        </w:rPr>
      </w:pPr>
      <w:r w:rsidRPr="00321139">
        <w:rPr>
          <w:rFonts w:ascii="Arial" w:eastAsia="Calibri" w:hAnsi="Arial" w:cs="Arial"/>
          <w:sz w:val="22"/>
        </w:rPr>
        <w:t xml:space="preserve">Roy C. (1991). </w:t>
      </w:r>
      <w:r w:rsidRPr="00321139">
        <w:rPr>
          <w:rFonts w:ascii="Arial" w:eastAsia="Calibri" w:hAnsi="Arial" w:cs="Arial"/>
          <w:i/>
          <w:sz w:val="22"/>
        </w:rPr>
        <w:t>The Adaptation model: the Definitive statemen</w:t>
      </w:r>
      <w:r w:rsidRPr="00321139">
        <w:rPr>
          <w:rFonts w:ascii="Arial" w:eastAsia="Calibri" w:hAnsi="Arial" w:cs="Arial"/>
          <w:sz w:val="22"/>
        </w:rPr>
        <w:t>. California: Appleton &amp; Lange.</w:t>
      </w:r>
    </w:p>
    <w:p w:rsidR="009C3904" w:rsidRPr="0086657C" w:rsidRDefault="009C3904" w:rsidP="0086657C">
      <w:pPr>
        <w:spacing w:line="240" w:lineRule="auto"/>
        <w:ind w:left="284" w:hanging="284"/>
        <w:jc w:val="both"/>
        <w:rPr>
          <w:rFonts w:ascii="Arial" w:eastAsia="Times New Roman" w:hAnsi="Arial" w:cs="Arial"/>
          <w:sz w:val="22"/>
          <w:lang w:eastAsia="id-ID"/>
        </w:rPr>
      </w:pPr>
      <w:proofErr w:type="spellStart"/>
      <w:r w:rsidRPr="00321139">
        <w:rPr>
          <w:rFonts w:ascii="Arial" w:eastAsia="Times New Roman" w:hAnsi="Arial" w:cs="Arial"/>
          <w:sz w:val="22"/>
          <w:lang w:val="en-US" w:eastAsia="id-ID"/>
        </w:rPr>
        <w:t>Saan</w:t>
      </w:r>
      <w:proofErr w:type="spellEnd"/>
      <w:r w:rsidRPr="00321139">
        <w:rPr>
          <w:rFonts w:ascii="Arial" w:eastAsia="Times New Roman" w:hAnsi="Arial" w:cs="Arial"/>
          <w:sz w:val="22"/>
          <w:lang w:val="en-US" w:eastAsia="id-ID"/>
        </w:rPr>
        <w:t xml:space="preserve"> Dan </w:t>
      </w:r>
      <w:proofErr w:type="spellStart"/>
      <w:r w:rsidRPr="00321139">
        <w:rPr>
          <w:rFonts w:ascii="Arial" w:eastAsia="Times New Roman" w:hAnsi="Arial" w:cs="Arial"/>
          <w:sz w:val="22"/>
          <w:lang w:val="en-US" w:eastAsia="id-ID"/>
        </w:rPr>
        <w:t>Wahyuni</w:t>
      </w:r>
      <w:proofErr w:type="spellEnd"/>
      <w:r w:rsidRPr="00321139">
        <w:rPr>
          <w:rFonts w:ascii="Arial" w:eastAsia="Times New Roman" w:hAnsi="Arial" w:cs="Arial"/>
          <w:sz w:val="22"/>
          <w:lang w:val="en-US" w:eastAsia="id-ID"/>
        </w:rPr>
        <w:t xml:space="preserve">. (2013). </w:t>
      </w:r>
      <w:proofErr w:type="spellStart"/>
      <w:r w:rsidRPr="00321139">
        <w:rPr>
          <w:rFonts w:ascii="Arial" w:eastAsia="Times New Roman" w:hAnsi="Arial" w:cs="Arial"/>
          <w:i/>
          <w:sz w:val="22"/>
          <w:lang w:val="en-US" w:eastAsia="id-ID"/>
        </w:rPr>
        <w:t>Psikologi</w:t>
      </w:r>
      <w:proofErr w:type="spellEnd"/>
      <w:r w:rsidRPr="00321139">
        <w:rPr>
          <w:rFonts w:ascii="Arial" w:eastAsia="Times New Roman" w:hAnsi="Arial" w:cs="Arial"/>
          <w:i/>
          <w:sz w:val="22"/>
          <w:lang w:val="en-US" w:eastAsia="id-ID"/>
        </w:rPr>
        <w:t xml:space="preserve"> </w:t>
      </w:r>
      <w:proofErr w:type="spellStart"/>
      <w:r w:rsidRPr="00321139">
        <w:rPr>
          <w:rFonts w:ascii="Arial" w:eastAsia="Times New Roman" w:hAnsi="Arial" w:cs="Arial"/>
          <w:i/>
          <w:sz w:val="22"/>
          <w:lang w:val="en-US" w:eastAsia="id-ID"/>
        </w:rPr>
        <w:t>Keperawatan</w:t>
      </w:r>
      <w:proofErr w:type="spellEnd"/>
      <w:r w:rsidRPr="00321139">
        <w:rPr>
          <w:rFonts w:ascii="Arial" w:eastAsia="Times New Roman" w:hAnsi="Arial" w:cs="Arial"/>
          <w:sz w:val="22"/>
          <w:lang w:val="en-US" w:eastAsia="id-ID"/>
        </w:rPr>
        <w:t xml:space="preserve">. Jakarta: </w:t>
      </w:r>
      <w:proofErr w:type="spellStart"/>
      <w:r w:rsidRPr="00321139">
        <w:rPr>
          <w:rFonts w:ascii="Arial" w:eastAsia="Times New Roman" w:hAnsi="Arial" w:cs="Arial"/>
          <w:sz w:val="22"/>
          <w:lang w:val="en-US" w:eastAsia="id-ID"/>
        </w:rPr>
        <w:t>Rajawali</w:t>
      </w:r>
      <w:proofErr w:type="spellEnd"/>
    </w:p>
    <w:p w:rsidR="009C3904" w:rsidRPr="00321139" w:rsidRDefault="009C3904" w:rsidP="0086657C">
      <w:pPr>
        <w:spacing w:line="240" w:lineRule="auto"/>
        <w:ind w:left="284" w:hanging="284"/>
        <w:jc w:val="both"/>
        <w:rPr>
          <w:rFonts w:ascii="Arial" w:eastAsia="Times New Roman" w:hAnsi="Arial" w:cs="Arial"/>
          <w:sz w:val="22"/>
          <w:lang w:eastAsia="id-ID"/>
        </w:rPr>
      </w:pPr>
      <w:proofErr w:type="spellStart"/>
      <w:r w:rsidRPr="00321139">
        <w:rPr>
          <w:rFonts w:ascii="Arial" w:eastAsia="Times New Roman" w:hAnsi="Arial" w:cs="Arial"/>
          <w:sz w:val="22"/>
          <w:lang w:val="en-US" w:eastAsia="id-ID"/>
        </w:rPr>
        <w:t>Widyasari</w:t>
      </w:r>
      <w:proofErr w:type="spellEnd"/>
      <w:r w:rsidRPr="00321139">
        <w:rPr>
          <w:rFonts w:ascii="Arial" w:eastAsia="Times New Roman" w:hAnsi="Arial" w:cs="Arial"/>
          <w:sz w:val="22"/>
          <w:lang w:val="en-US" w:eastAsia="id-ID"/>
        </w:rPr>
        <w:t xml:space="preserve">. (2012). </w:t>
      </w:r>
      <w:proofErr w:type="spellStart"/>
      <w:r w:rsidRPr="00321139">
        <w:rPr>
          <w:rFonts w:ascii="Arial" w:eastAsia="Times New Roman" w:hAnsi="Arial" w:cs="Arial"/>
          <w:i/>
          <w:sz w:val="22"/>
          <w:lang w:val="en-US" w:eastAsia="id-ID"/>
        </w:rPr>
        <w:t>Manajemen</w:t>
      </w:r>
      <w:proofErr w:type="spellEnd"/>
      <w:r w:rsidRPr="00321139">
        <w:rPr>
          <w:rFonts w:ascii="Arial" w:eastAsia="Times New Roman" w:hAnsi="Arial" w:cs="Arial"/>
          <w:i/>
          <w:sz w:val="22"/>
          <w:lang w:val="en-US" w:eastAsia="id-ID"/>
        </w:rPr>
        <w:t xml:space="preserve"> </w:t>
      </w:r>
      <w:proofErr w:type="spellStart"/>
      <w:r w:rsidRPr="00321139">
        <w:rPr>
          <w:rFonts w:ascii="Arial" w:eastAsia="Times New Roman" w:hAnsi="Arial" w:cs="Arial"/>
          <w:i/>
          <w:sz w:val="22"/>
          <w:lang w:val="en-US" w:eastAsia="id-ID"/>
        </w:rPr>
        <w:t>Resiko</w:t>
      </w:r>
      <w:proofErr w:type="spellEnd"/>
      <w:r w:rsidRPr="00321139">
        <w:rPr>
          <w:rFonts w:ascii="Arial" w:eastAsia="Times New Roman" w:hAnsi="Arial" w:cs="Arial"/>
          <w:i/>
          <w:sz w:val="22"/>
          <w:lang w:val="en-US" w:eastAsia="id-ID"/>
        </w:rPr>
        <w:t xml:space="preserve"> </w:t>
      </w:r>
      <w:proofErr w:type="spellStart"/>
      <w:r w:rsidRPr="00321139">
        <w:rPr>
          <w:rFonts w:ascii="Arial" w:eastAsia="Times New Roman" w:hAnsi="Arial" w:cs="Arial"/>
          <w:i/>
          <w:sz w:val="22"/>
          <w:lang w:val="en-US" w:eastAsia="id-ID"/>
        </w:rPr>
        <w:t>Stres</w:t>
      </w:r>
      <w:proofErr w:type="spellEnd"/>
      <w:r w:rsidRPr="00321139">
        <w:rPr>
          <w:rFonts w:ascii="Arial" w:eastAsia="Times New Roman" w:hAnsi="Arial" w:cs="Arial"/>
          <w:i/>
          <w:sz w:val="22"/>
          <w:lang w:val="en-US" w:eastAsia="id-ID"/>
        </w:rPr>
        <w:t xml:space="preserve"> </w:t>
      </w:r>
      <w:proofErr w:type="spellStart"/>
      <w:r w:rsidRPr="00321139">
        <w:rPr>
          <w:rFonts w:ascii="Arial" w:eastAsia="Times New Roman" w:hAnsi="Arial" w:cs="Arial"/>
          <w:i/>
          <w:sz w:val="22"/>
          <w:lang w:val="en-US" w:eastAsia="id-ID"/>
        </w:rPr>
        <w:t>Kerja</w:t>
      </w:r>
      <w:proofErr w:type="spellEnd"/>
      <w:r w:rsidRPr="00321139">
        <w:rPr>
          <w:rFonts w:ascii="Arial" w:eastAsia="Times New Roman" w:hAnsi="Arial" w:cs="Arial"/>
          <w:sz w:val="22"/>
          <w:lang w:val="en-US" w:eastAsia="id-ID"/>
        </w:rPr>
        <w:t xml:space="preserve">. Jakarta: </w:t>
      </w:r>
      <w:proofErr w:type="spellStart"/>
      <w:r w:rsidRPr="00321139">
        <w:rPr>
          <w:rFonts w:ascii="Arial" w:eastAsia="Times New Roman" w:hAnsi="Arial" w:cs="Arial"/>
          <w:sz w:val="22"/>
          <w:lang w:val="en-US" w:eastAsia="id-ID"/>
        </w:rPr>
        <w:t>Sagung</w:t>
      </w:r>
      <w:proofErr w:type="spellEnd"/>
      <w:r w:rsidRPr="00321139">
        <w:rPr>
          <w:rFonts w:ascii="Arial" w:eastAsia="Times New Roman" w:hAnsi="Arial" w:cs="Arial"/>
          <w:sz w:val="22"/>
          <w:lang w:val="en-US" w:eastAsia="id-ID"/>
        </w:rPr>
        <w:t xml:space="preserve"> </w:t>
      </w:r>
      <w:proofErr w:type="spellStart"/>
      <w:r w:rsidRPr="00321139">
        <w:rPr>
          <w:rFonts w:ascii="Arial" w:eastAsia="Times New Roman" w:hAnsi="Arial" w:cs="Arial"/>
          <w:sz w:val="22"/>
          <w:lang w:val="en-US" w:eastAsia="id-ID"/>
        </w:rPr>
        <w:t>Seto</w:t>
      </w:r>
      <w:proofErr w:type="spellEnd"/>
    </w:p>
    <w:p w:rsidR="009C3904" w:rsidRPr="00321139" w:rsidRDefault="009C3904" w:rsidP="0086657C">
      <w:pPr>
        <w:spacing w:line="240" w:lineRule="auto"/>
        <w:ind w:left="284" w:hanging="284"/>
        <w:jc w:val="both"/>
        <w:rPr>
          <w:rFonts w:ascii="Arial" w:eastAsia="Times New Roman" w:hAnsi="Arial" w:cs="Arial"/>
          <w:sz w:val="22"/>
          <w:lang w:val="en-US" w:eastAsia="id-ID"/>
        </w:rPr>
      </w:pPr>
      <w:proofErr w:type="spellStart"/>
      <w:r w:rsidRPr="00321139">
        <w:rPr>
          <w:rFonts w:ascii="Arial" w:eastAsia="Times New Roman" w:hAnsi="Arial" w:cs="Arial"/>
          <w:sz w:val="22"/>
          <w:lang w:val="en-US" w:eastAsia="id-ID"/>
        </w:rPr>
        <w:t>Yosep</w:t>
      </w:r>
      <w:proofErr w:type="spellEnd"/>
      <w:r w:rsidRPr="00321139">
        <w:rPr>
          <w:rFonts w:ascii="Arial" w:eastAsia="Times New Roman" w:hAnsi="Arial" w:cs="Arial"/>
          <w:sz w:val="22"/>
          <w:lang w:val="en-US" w:eastAsia="id-ID"/>
        </w:rPr>
        <w:t xml:space="preserve"> Dan </w:t>
      </w:r>
      <w:proofErr w:type="spellStart"/>
      <w:r w:rsidRPr="00321139">
        <w:rPr>
          <w:rFonts w:ascii="Arial" w:eastAsia="Times New Roman" w:hAnsi="Arial" w:cs="Arial"/>
          <w:sz w:val="22"/>
          <w:lang w:val="en-US" w:eastAsia="id-ID"/>
        </w:rPr>
        <w:t>Sutini</w:t>
      </w:r>
      <w:proofErr w:type="spellEnd"/>
      <w:r w:rsidRPr="00321139">
        <w:rPr>
          <w:rFonts w:ascii="Arial" w:eastAsia="Times New Roman" w:hAnsi="Arial" w:cs="Arial"/>
          <w:sz w:val="22"/>
          <w:lang w:val="en-US" w:eastAsia="id-ID"/>
        </w:rPr>
        <w:t xml:space="preserve">. </w:t>
      </w:r>
      <w:r w:rsidR="00D41B06" w:rsidRPr="00321139">
        <w:rPr>
          <w:rFonts w:ascii="Arial" w:eastAsia="Times New Roman" w:hAnsi="Arial" w:cs="Arial"/>
          <w:sz w:val="22"/>
          <w:lang w:eastAsia="id-ID"/>
        </w:rPr>
        <w:t xml:space="preserve">(2014). </w:t>
      </w:r>
      <w:proofErr w:type="spellStart"/>
      <w:r w:rsidRPr="00321139">
        <w:rPr>
          <w:rFonts w:ascii="Arial" w:eastAsia="Times New Roman" w:hAnsi="Arial" w:cs="Arial"/>
          <w:i/>
          <w:sz w:val="22"/>
          <w:lang w:val="en-US" w:eastAsia="id-ID"/>
        </w:rPr>
        <w:t>Buku</w:t>
      </w:r>
      <w:proofErr w:type="spellEnd"/>
      <w:r w:rsidRPr="00321139">
        <w:rPr>
          <w:rFonts w:ascii="Arial" w:eastAsia="Times New Roman" w:hAnsi="Arial" w:cs="Arial"/>
          <w:i/>
          <w:sz w:val="22"/>
          <w:lang w:val="en-US" w:eastAsia="id-ID"/>
        </w:rPr>
        <w:t xml:space="preserve"> Ajar </w:t>
      </w:r>
      <w:proofErr w:type="spellStart"/>
      <w:r w:rsidRPr="00321139">
        <w:rPr>
          <w:rFonts w:ascii="Arial" w:eastAsia="Times New Roman" w:hAnsi="Arial" w:cs="Arial"/>
          <w:i/>
          <w:sz w:val="22"/>
          <w:lang w:val="en-US" w:eastAsia="id-ID"/>
        </w:rPr>
        <w:t>Keperawatan</w:t>
      </w:r>
      <w:proofErr w:type="spellEnd"/>
      <w:r w:rsidRPr="00321139">
        <w:rPr>
          <w:rFonts w:ascii="Arial" w:eastAsia="Times New Roman" w:hAnsi="Arial" w:cs="Arial"/>
          <w:i/>
          <w:sz w:val="22"/>
          <w:lang w:val="en-US" w:eastAsia="id-ID"/>
        </w:rPr>
        <w:t xml:space="preserve"> Jiwa</w:t>
      </w:r>
      <w:r w:rsidRPr="00321139">
        <w:rPr>
          <w:rFonts w:ascii="Arial" w:eastAsia="Times New Roman" w:hAnsi="Arial" w:cs="Arial"/>
          <w:sz w:val="22"/>
          <w:lang w:val="en-US" w:eastAsia="id-ID"/>
        </w:rPr>
        <w:t xml:space="preserve">. Bandung: </w:t>
      </w:r>
      <w:proofErr w:type="spellStart"/>
      <w:r w:rsidRPr="00321139">
        <w:rPr>
          <w:rFonts w:ascii="Arial" w:eastAsia="Times New Roman" w:hAnsi="Arial" w:cs="Arial"/>
          <w:sz w:val="22"/>
          <w:lang w:val="en-US" w:eastAsia="id-ID"/>
        </w:rPr>
        <w:t>Refika</w:t>
      </w:r>
      <w:proofErr w:type="spellEnd"/>
      <w:r w:rsidRPr="00321139">
        <w:rPr>
          <w:rFonts w:ascii="Arial" w:eastAsia="Times New Roman" w:hAnsi="Arial" w:cs="Arial"/>
          <w:sz w:val="22"/>
          <w:lang w:val="en-US" w:eastAsia="id-ID"/>
        </w:rPr>
        <w:t xml:space="preserve"> </w:t>
      </w:r>
      <w:proofErr w:type="spellStart"/>
      <w:r w:rsidRPr="00321139">
        <w:rPr>
          <w:rFonts w:ascii="Arial" w:eastAsia="Times New Roman" w:hAnsi="Arial" w:cs="Arial"/>
          <w:sz w:val="22"/>
          <w:lang w:val="en-US" w:eastAsia="id-ID"/>
        </w:rPr>
        <w:t>Aditama</w:t>
      </w:r>
      <w:proofErr w:type="spellEnd"/>
    </w:p>
    <w:p w:rsidR="009C3904" w:rsidRPr="00321139" w:rsidRDefault="009C3904" w:rsidP="00400F44">
      <w:pPr>
        <w:spacing w:line="240" w:lineRule="auto"/>
        <w:rPr>
          <w:rFonts w:ascii="Arial" w:eastAsia="Calibri" w:hAnsi="Arial" w:cs="Arial"/>
          <w:sz w:val="22"/>
        </w:rPr>
      </w:pPr>
    </w:p>
    <w:p w:rsidR="009C3904" w:rsidRPr="00321139" w:rsidRDefault="009C3904" w:rsidP="00400F44">
      <w:pPr>
        <w:spacing w:line="240" w:lineRule="auto"/>
        <w:rPr>
          <w:rFonts w:ascii="Arial" w:eastAsia="Calibri" w:hAnsi="Arial" w:cs="Arial"/>
          <w:sz w:val="22"/>
        </w:rPr>
      </w:pPr>
    </w:p>
    <w:p w:rsidR="009C3904" w:rsidRPr="00321139" w:rsidRDefault="009C3904" w:rsidP="00400F44">
      <w:pPr>
        <w:spacing w:line="240" w:lineRule="auto"/>
        <w:rPr>
          <w:rFonts w:ascii="Arial" w:eastAsia="Calibri" w:hAnsi="Arial" w:cs="Arial"/>
          <w:sz w:val="22"/>
        </w:rPr>
      </w:pPr>
    </w:p>
    <w:p w:rsidR="009C3904" w:rsidRPr="00321139" w:rsidRDefault="009C3904" w:rsidP="00400F44">
      <w:pPr>
        <w:spacing w:line="240" w:lineRule="auto"/>
        <w:rPr>
          <w:rFonts w:ascii="Arial" w:eastAsia="Calibri" w:hAnsi="Arial" w:cs="Arial"/>
          <w:sz w:val="22"/>
        </w:rPr>
      </w:pPr>
    </w:p>
    <w:p w:rsidR="009C3904" w:rsidRPr="00321139" w:rsidRDefault="009C3904" w:rsidP="00400F44">
      <w:pPr>
        <w:spacing w:line="240" w:lineRule="auto"/>
        <w:rPr>
          <w:rFonts w:ascii="Arial" w:eastAsia="Calibri" w:hAnsi="Arial" w:cs="Arial"/>
          <w:sz w:val="22"/>
        </w:rPr>
      </w:pPr>
    </w:p>
    <w:p w:rsidR="009C3904" w:rsidRPr="00321139" w:rsidRDefault="009C3904" w:rsidP="00400F44">
      <w:pPr>
        <w:spacing w:line="240" w:lineRule="auto"/>
        <w:rPr>
          <w:rFonts w:ascii="Arial" w:eastAsia="Calibri" w:hAnsi="Arial" w:cs="Arial"/>
          <w:sz w:val="22"/>
        </w:rPr>
      </w:pPr>
    </w:p>
    <w:p w:rsidR="0028462B" w:rsidRPr="00321139" w:rsidRDefault="0028462B" w:rsidP="00400F44">
      <w:pPr>
        <w:spacing w:line="240" w:lineRule="auto"/>
        <w:contextualSpacing/>
        <w:jc w:val="both"/>
        <w:rPr>
          <w:rFonts w:ascii="Arial" w:eastAsia="Calibri" w:hAnsi="Arial" w:cs="Arial"/>
          <w:sz w:val="22"/>
        </w:rPr>
      </w:pPr>
    </w:p>
    <w:sectPr w:rsidR="0028462B" w:rsidRPr="00321139" w:rsidSect="00321139">
      <w:pgSz w:w="11906" w:h="16838" w:code="9"/>
      <w:pgMar w:top="851" w:right="709" w:bottom="851" w:left="709" w:header="709" w:footer="709"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E85" w:rsidRDefault="00EE0E85">
      <w:pPr>
        <w:spacing w:line="240" w:lineRule="auto"/>
      </w:pPr>
      <w:r>
        <w:separator/>
      </w:r>
    </w:p>
  </w:endnote>
  <w:endnote w:type="continuationSeparator" w:id="0">
    <w:p w:rsidR="00EE0E85" w:rsidRDefault="00EE0E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1C5" w:rsidRPr="008972BD" w:rsidRDefault="005631C5" w:rsidP="005631C5">
    <w:pPr>
      <w:pStyle w:val="Footer"/>
    </w:pPr>
    <w:r>
      <w:pict>
        <v:rect id="_x0000_i1025" style="width:0;height:1.5pt" o:hralign="center" o:hrstd="t" o:hr="t" fillcolor="#a0a0a0" stroked="f"/>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6"/>
      <w:gridCol w:w="5192"/>
    </w:tblGrid>
    <w:tr w:rsidR="005631C5" w:rsidRPr="008972BD" w:rsidTr="00640C3F">
      <w:tc>
        <w:tcPr>
          <w:tcW w:w="5352" w:type="dxa"/>
          <w:hideMark/>
        </w:tcPr>
        <w:p w:rsidR="005631C5" w:rsidRPr="008972BD" w:rsidRDefault="005631C5" w:rsidP="005631C5">
          <w:pPr>
            <w:pStyle w:val="Footer"/>
            <w:rPr>
              <w:rFonts w:ascii="Arial" w:hAnsi="Arial"/>
            </w:rPr>
          </w:pPr>
          <w:r w:rsidRPr="008972BD">
            <w:rPr>
              <w:rFonts w:ascii="Arial" w:hAnsi="Arial"/>
            </w:rPr>
            <w:t>journal.umbjm.ac.id/index.php/healthy</w:t>
          </w:r>
        </w:p>
      </w:tc>
      <w:tc>
        <w:tcPr>
          <w:tcW w:w="5352" w:type="dxa"/>
          <w:hideMark/>
        </w:tcPr>
        <w:p w:rsidR="005631C5" w:rsidRPr="008972BD" w:rsidRDefault="005631C5" w:rsidP="005631C5">
          <w:pPr>
            <w:pStyle w:val="Footer"/>
            <w:jc w:val="right"/>
            <w:rPr>
              <w:rFonts w:ascii="Arial" w:hAnsi="Arial"/>
            </w:rPr>
          </w:pPr>
          <w:r w:rsidRPr="008972BD">
            <w:rPr>
              <w:rFonts w:ascii="Arial" w:eastAsia="MS Mincho" w:hAnsi="Arial"/>
            </w:rPr>
            <w:fldChar w:fldCharType="begin"/>
          </w:r>
          <w:r w:rsidRPr="008972BD">
            <w:rPr>
              <w:rFonts w:ascii="Arial" w:eastAsia="MS Mincho" w:hAnsi="Arial"/>
            </w:rPr>
            <w:instrText xml:space="preserve"> PAGE   \* MERGEFORMAT </w:instrText>
          </w:r>
          <w:r w:rsidRPr="008972BD">
            <w:rPr>
              <w:rFonts w:ascii="Arial" w:eastAsia="MS Mincho" w:hAnsi="Arial"/>
            </w:rPr>
            <w:fldChar w:fldCharType="separate"/>
          </w:r>
          <w:r>
            <w:rPr>
              <w:rFonts w:ascii="Arial" w:eastAsia="MS Mincho" w:hAnsi="Arial"/>
            </w:rPr>
            <w:t>5</w:t>
          </w:r>
          <w:r w:rsidRPr="008972BD">
            <w:rPr>
              <w:rFonts w:ascii="Arial" w:eastAsia="MS Mincho" w:hAnsi="Arial"/>
              <w:noProof/>
            </w:rPr>
            <w:fldChar w:fldCharType="end"/>
          </w:r>
        </w:p>
      </w:tc>
    </w:tr>
  </w:tbl>
  <w:p w:rsidR="005631C5" w:rsidRDefault="00563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E85" w:rsidRDefault="00EE0E85">
      <w:pPr>
        <w:spacing w:line="240" w:lineRule="auto"/>
      </w:pPr>
      <w:r>
        <w:separator/>
      </w:r>
    </w:p>
  </w:footnote>
  <w:footnote w:type="continuationSeparator" w:id="0">
    <w:p w:rsidR="00EE0E85" w:rsidRDefault="00EE0E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497"/>
      <w:gridCol w:w="3495"/>
    </w:tblGrid>
    <w:tr w:rsidR="005631C5" w:rsidTr="00640C3F">
      <w:tc>
        <w:tcPr>
          <w:tcW w:w="1667" w:type="pct"/>
          <w:vAlign w:val="center"/>
          <w:hideMark/>
        </w:tcPr>
        <w:p w:rsidR="005631C5" w:rsidRDefault="005631C5" w:rsidP="005631C5">
          <w:pPr>
            <w:pStyle w:val="Header"/>
            <w:tabs>
              <w:tab w:val="center" w:pos="5245"/>
              <w:tab w:val="right" w:pos="10488"/>
            </w:tabs>
            <w:rPr>
              <w:rFonts w:ascii="Arial" w:hAnsi="Arial"/>
            </w:rPr>
          </w:pPr>
          <w:bookmarkStart w:id="0" w:name="_Hlk480981093"/>
          <w:r>
            <w:rPr>
              <w:rFonts w:ascii="Arial" w:hAnsi="Arial"/>
            </w:rPr>
            <w:t xml:space="preserve">ISSN : </w:t>
          </w:r>
          <w:r w:rsidRPr="00757002">
            <w:rPr>
              <w:rFonts w:ascii="Arial" w:hAnsi="Arial"/>
            </w:rPr>
            <w:t>2597-3851</w:t>
          </w:r>
        </w:p>
      </w:tc>
      <w:tc>
        <w:tcPr>
          <w:tcW w:w="1667" w:type="pct"/>
          <w:vAlign w:val="center"/>
          <w:hideMark/>
        </w:tcPr>
        <w:p w:rsidR="005631C5" w:rsidRDefault="005631C5" w:rsidP="005631C5">
          <w:pPr>
            <w:pStyle w:val="Header"/>
            <w:tabs>
              <w:tab w:val="center" w:pos="5245"/>
              <w:tab w:val="right" w:pos="10488"/>
            </w:tabs>
            <w:rPr>
              <w:rFonts w:ascii="Arial" w:hAnsi="Arial"/>
            </w:rPr>
          </w:pPr>
          <w:r>
            <w:rPr>
              <w:rFonts w:ascii="Arial" w:hAnsi="Arial"/>
            </w:rPr>
            <w:t>Vol. 2 No. 1 (Agustus, 2018)</w:t>
          </w:r>
        </w:p>
      </w:tc>
      <w:tc>
        <w:tcPr>
          <w:tcW w:w="1667" w:type="pct"/>
          <w:vAlign w:val="center"/>
          <w:hideMark/>
        </w:tcPr>
        <w:p w:rsidR="005631C5" w:rsidRDefault="005631C5" w:rsidP="005631C5">
          <w:pPr>
            <w:pStyle w:val="Header"/>
            <w:tabs>
              <w:tab w:val="center" w:pos="5245"/>
              <w:tab w:val="right" w:pos="10488"/>
            </w:tabs>
            <w:jc w:val="right"/>
            <w:rPr>
              <w:rFonts w:ascii="Arial" w:hAnsi="Arial"/>
            </w:rPr>
          </w:pPr>
          <w:r>
            <w:rPr>
              <w:rFonts w:ascii="Arial" w:hAnsi="Arial"/>
              <w:noProof/>
            </w:rPr>
            <w:drawing>
              <wp:inline distT="0" distB="0" distL="0" distR="0" wp14:anchorId="00AE71DE" wp14:editId="3F52F949">
                <wp:extent cx="1190625" cy="390525"/>
                <wp:effectExtent l="0" t="0" r="0" b="0"/>
                <wp:docPr id="8" name="Picture 8" descr="A picture containing objec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object&#10;&#10;Description generated with high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390525"/>
                        </a:xfrm>
                        <a:prstGeom prst="rect">
                          <a:avLst/>
                        </a:prstGeom>
                        <a:noFill/>
                        <a:ln>
                          <a:noFill/>
                        </a:ln>
                      </pic:spPr>
                    </pic:pic>
                  </a:graphicData>
                </a:graphic>
              </wp:inline>
            </w:drawing>
          </w:r>
        </w:p>
      </w:tc>
      <w:bookmarkEnd w:id="0"/>
    </w:tr>
  </w:tbl>
  <w:p w:rsidR="005631C5" w:rsidRPr="005631C5" w:rsidRDefault="005631C5" w:rsidP="005631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A2"/>
    <w:rsid w:val="0007092F"/>
    <w:rsid w:val="001B37D0"/>
    <w:rsid w:val="002300AF"/>
    <w:rsid w:val="0028462B"/>
    <w:rsid w:val="002C4EEF"/>
    <w:rsid w:val="002E623A"/>
    <w:rsid w:val="00321139"/>
    <w:rsid w:val="003A7A1E"/>
    <w:rsid w:val="003D5E5B"/>
    <w:rsid w:val="00400F44"/>
    <w:rsid w:val="00417125"/>
    <w:rsid w:val="004435BC"/>
    <w:rsid w:val="004577A2"/>
    <w:rsid w:val="005631C5"/>
    <w:rsid w:val="005A55FB"/>
    <w:rsid w:val="005B4FC8"/>
    <w:rsid w:val="005C53DC"/>
    <w:rsid w:val="005E2BF1"/>
    <w:rsid w:val="005E7FA7"/>
    <w:rsid w:val="00623A99"/>
    <w:rsid w:val="00682542"/>
    <w:rsid w:val="006F1E1A"/>
    <w:rsid w:val="00751A80"/>
    <w:rsid w:val="00796C14"/>
    <w:rsid w:val="007B7BA0"/>
    <w:rsid w:val="007C4F65"/>
    <w:rsid w:val="007C4FA1"/>
    <w:rsid w:val="0086657C"/>
    <w:rsid w:val="008A0DA1"/>
    <w:rsid w:val="008F5E2B"/>
    <w:rsid w:val="009C3904"/>
    <w:rsid w:val="009D4EF5"/>
    <w:rsid w:val="00A2197C"/>
    <w:rsid w:val="00A73502"/>
    <w:rsid w:val="00AE3BA2"/>
    <w:rsid w:val="00B61FF3"/>
    <w:rsid w:val="00C250A2"/>
    <w:rsid w:val="00C7591E"/>
    <w:rsid w:val="00CC4870"/>
    <w:rsid w:val="00D00E74"/>
    <w:rsid w:val="00D048EB"/>
    <w:rsid w:val="00D353D3"/>
    <w:rsid w:val="00D35F06"/>
    <w:rsid w:val="00D41B06"/>
    <w:rsid w:val="00E816F0"/>
    <w:rsid w:val="00EE0E8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BDB4A"/>
  <w15:docId w15:val="{2990760E-09FF-40E8-A7DA-EC50EF80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id-ID"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50A2"/>
    <w:pPr>
      <w:tabs>
        <w:tab w:val="center" w:pos="4513"/>
        <w:tab w:val="right" w:pos="9026"/>
      </w:tabs>
      <w:spacing w:line="240" w:lineRule="auto"/>
    </w:pPr>
  </w:style>
  <w:style w:type="character" w:customStyle="1" w:styleId="HeaderChar">
    <w:name w:val="Header Char"/>
    <w:basedOn w:val="DefaultParagraphFont"/>
    <w:link w:val="Header"/>
    <w:uiPriority w:val="99"/>
    <w:rsid w:val="00C250A2"/>
  </w:style>
  <w:style w:type="paragraph" w:styleId="Footer">
    <w:name w:val="footer"/>
    <w:basedOn w:val="Normal"/>
    <w:link w:val="FooterChar"/>
    <w:uiPriority w:val="99"/>
    <w:unhideWhenUsed/>
    <w:rsid w:val="00C250A2"/>
    <w:pPr>
      <w:tabs>
        <w:tab w:val="center" w:pos="4513"/>
        <w:tab w:val="right" w:pos="9026"/>
      </w:tabs>
      <w:spacing w:line="240" w:lineRule="auto"/>
    </w:pPr>
  </w:style>
  <w:style w:type="character" w:customStyle="1" w:styleId="FooterChar">
    <w:name w:val="Footer Char"/>
    <w:basedOn w:val="DefaultParagraphFont"/>
    <w:link w:val="Footer"/>
    <w:uiPriority w:val="99"/>
    <w:rsid w:val="00C250A2"/>
  </w:style>
  <w:style w:type="paragraph" w:styleId="BalloonText">
    <w:name w:val="Balloon Text"/>
    <w:basedOn w:val="Normal"/>
    <w:link w:val="BalloonTextChar"/>
    <w:uiPriority w:val="99"/>
    <w:semiHidden/>
    <w:unhideWhenUsed/>
    <w:rsid w:val="00C250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0A2"/>
    <w:rPr>
      <w:rFonts w:ascii="Tahoma" w:hAnsi="Tahoma" w:cs="Tahoma"/>
      <w:sz w:val="16"/>
      <w:szCs w:val="16"/>
    </w:rPr>
  </w:style>
  <w:style w:type="paragraph" w:styleId="ListParagraph">
    <w:name w:val="List Paragraph"/>
    <w:basedOn w:val="Normal"/>
    <w:link w:val="ListParagraphChar"/>
    <w:uiPriority w:val="34"/>
    <w:qFormat/>
    <w:rsid w:val="008F5E2B"/>
    <w:pPr>
      <w:spacing w:after="200" w:line="276" w:lineRule="auto"/>
      <w:ind w:left="720"/>
      <w:contextualSpacing/>
    </w:pPr>
    <w:rPr>
      <w:rFonts w:ascii="Calibri" w:eastAsia="Times New Roman" w:hAnsi="Calibri" w:cs="Times New Roman"/>
      <w:sz w:val="22"/>
      <w:lang w:val="en-US"/>
    </w:rPr>
  </w:style>
  <w:style w:type="character" w:customStyle="1" w:styleId="ListParagraphChar">
    <w:name w:val="List Paragraph Char"/>
    <w:link w:val="ListParagraph"/>
    <w:uiPriority w:val="34"/>
    <w:rsid w:val="008F5E2B"/>
    <w:rPr>
      <w:rFonts w:ascii="Calibri" w:eastAsia="Times New Roman" w:hAnsi="Calibri" w:cs="Times New Roman"/>
      <w:sz w:val="22"/>
      <w:lang w:val="en-US"/>
    </w:rPr>
  </w:style>
  <w:style w:type="table" w:styleId="TableGrid">
    <w:name w:val="Table Grid"/>
    <w:basedOn w:val="TableNormal"/>
    <w:uiPriority w:val="59"/>
    <w:rsid w:val="005631C5"/>
    <w:pPr>
      <w:spacing w:line="240" w:lineRule="auto"/>
    </w:pPr>
    <w:rPr>
      <w:rFonts w:eastAsia="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na-ppni.or.id/html%2016/02/20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B36A9-2C38-4518-9A4E-15E5F3AF0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3704</Words>
  <Characters>21113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UserBjm</dc:creator>
  <cp:lastModifiedBy>Valhalla</cp:lastModifiedBy>
  <cp:revision>5</cp:revision>
  <dcterms:created xsi:type="dcterms:W3CDTF">2018-09-12T03:52:00Z</dcterms:created>
  <dcterms:modified xsi:type="dcterms:W3CDTF">2018-12-25T07:32:00Z</dcterms:modified>
</cp:coreProperties>
</file>